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9" w:rsidRPr="00780A29" w:rsidRDefault="00780A29" w:rsidP="00780A29">
      <w:pPr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780A29">
        <w:rPr>
          <w:rFonts w:ascii="Times New Roman" w:hAnsi="Times New Roman"/>
          <w:b/>
          <w:kern w:val="36"/>
          <w:sz w:val="32"/>
          <w:szCs w:val="32"/>
          <w:lang w:eastAsia="ru-RU"/>
        </w:rPr>
        <w:t>Грачева Л. В.</w:t>
      </w:r>
    </w:p>
    <w:p w:rsidR="00780A29" w:rsidRPr="00780A29" w:rsidRDefault="00780A29" w:rsidP="00780A29">
      <w:pPr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780A29">
        <w:rPr>
          <w:rFonts w:ascii="Times New Roman" w:hAnsi="Times New Roman"/>
          <w:b/>
          <w:kern w:val="36"/>
          <w:sz w:val="32"/>
          <w:szCs w:val="32"/>
          <w:lang w:eastAsia="ru-RU"/>
        </w:rPr>
        <w:t>«Воспитание» чувств</w:t>
      </w:r>
    </w:p>
    <w:p w:rsidR="00780A29" w:rsidRPr="00780A29" w:rsidRDefault="00780A29" w:rsidP="00780A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A29">
        <w:rPr>
          <w:rFonts w:ascii="Times New Roman" w:hAnsi="Times New Roman"/>
          <w:sz w:val="28"/>
          <w:szCs w:val="28"/>
        </w:rPr>
        <w:t>Проблема художественного таланта — тема, требующая многостороннего подхода и нетривиальных путей решения. Личность художника представляет собой целый комплекс особенностей, специфических для каждого типа художественной деятельности. Возникает вопрос, существует ли некая общая черта, присущая любому из них.</w:t>
      </w:r>
    </w:p>
    <w:p w:rsidR="00780A29" w:rsidRPr="00780A29" w:rsidRDefault="00780A29" w:rsidP="00780A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A29">
        <w:rPr>
          <w:rFonts w:ascii="Times New Roman" w:hAnsi="Times New Roman"/>
          <w:sz w:val="28"/>
          <w:szCs w:val="28"/>
        </w:rPr>
        <w:t>Наука утверждает, что мозг разных людей обладает неодинаковой способностью осваивать и пользоваться различными типами кодов: зрительно-пространственным, словесным, акустически-образным, буквенным, цифровым и т.д. Способ кодирования информации сочетается с формой выражения (декодирования): музыкант мыслит звуками, живописец — цветовыми комбинациями, актер — зрительными образами, действенными видениями.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Однако известно также, что физиологические механизмы многих психических процессов, в частности механизм возникновения простых эмоций и цветовых ощущений, на чем основано множество тестов для определения эмоционального состояния, устроены сходным образом, и между ними существует зависимость. На этом основывается ряд гипотез, утверждающих, что вид возможной деятельности зависит не от способа кодирования информации, а от способа ее декодирования. Проще говоря, если талантливый живописец обладает идеальным слухом, соответствующей реактивностью и т.д., то он мог бы стать и музыкантом, и актером, а выбор той или иной направленности зависит от социальных факторов, нежели от типа художественной одаренности.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Таким образом, от видовой дифференциации художественной деятельности, где каждый вид нуждается в соответствующем его целям психическом обеспечении — особом механизме переработки собираемой психикой информации, можно подойти к интеграции подходов в диагностике и развитии художественной одаренности, т.е. исследованию общей доминанты, которую условно можно назвать «готовность к творчеству».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Это особое состояние эмоциональных механизмов, выраженное в способности «думать около», по определению французского психолога </w:t>
      </w:r>
      <w:proofErr w:type="spellStart"/>
      <w:r w:rsidRPr="00780A29">
        <w:rPr>
          <w:color w:val="080000"/>
          <w:sz w:val="28"/>
          <w:szCs w:val="28"/>
        </w:rPr>
        <w:t>Сурье</w:t>
      </w:r>
      <w:proofErr w:type="spellEnd"/>
      <w:r w:rsidRPr="00780A29">
        <w:rPr>
          <w:color w:val="080000"/>
          <w:sz w:val="28"/>
          <w:szCs w:val="28"/>
        </w:rPr>
        <w:t>, увидеть в потоке раздражителей то, что не укладывается в «координатную сетку» стереотипного восприятия; это специфическая «зоркость», не связанная с остротой зрения, называемая со времен Платона интуицией, а сегодня — «неосознанным приобретением опыта».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Представляется, что вопрос о слагаемых художественной одаренности, при всей сложности и многообразии подходов, функциональном и ролевом разграничении, имеет общий для всех видов творчества фундамент — упомянутую особенность мышления. Сегодня термины «интуиция», </w:t>
      </w:r>
      <w:r w:rsidRPr="00780A29">
        <w:rPr>
          <w:color w:val="080000"/>
          <w:sz w:val="28"/>
          <w:szCs w:val="28"/>
        </w:rPr>
        <w:lastRenderedPageBreak/>
        <w:t xml:space="preserve">«интуитивный канал информации» легализованы, и исследование проблемы из разряда оккультных переходит в категорию доступных для естественнонаучного анализа. Цели и необходимость такого анализа как нельзя лучше выразил Г. Гессе: «В этом-то и состоит стоящая передо мной трудная задача: выразить словами то, что не поддается словам; сделать рациональным то, что </w:t>
      </w:r>
      <w:proofErr w:type="spellStart"/>
      <w:r w:rsidRPr="00780A29">
        <w:rPr>
          <w:color w:val="080000"/>
          <w:sz w:val="28"/>
          <w:szCs w:val="28"/>
        </w:rPr>
        <w:t>внерационально</w:t>
      </w:r>
      <w:proofErr w:type="spellEnd"/>
      <w:r w:rsidRPr="00780A29">
        <w:rPr>
          <w:color w:val="080000"/>
          <w:sz w:val="28"/>
          <w:szCs w:val="28"/>
        </w:rPr>
        <w:t>. Нет, ни о каких манифестациях божества, или демона, или абсолютной истины я при этом не думал. Силу и убедительность придает этим ощущениям… не их высокое происхождение, их божественность или что-либо в этом роде, а их реальность…» (Гессе Г. Игра в бисер, 1989, с. 29).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Возможны ли способы «очищения интуитивного канала», способы воздействия на процессы формирования образов? Иначе говоря, возможно ли развить творческую, художественную одаренность не увеличением «портфеля знаний и умений», а воздействуя на главную составляющую ее природы?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Нет области человеческой деятельности, для которой не был бы важен ответ на этот вопрос. Естественно, что особенное значение он имеет в познании природы художественного творчества. Психология творчества ищет теоретическое осмысление вопроса; художественная практика, в частности педагогика, должна внести свой вклад в исследование проблемы на эмпирическом уровне, основанном на современных представлениях </w:t>
      </w:r>
      <w:proofErr w:type="gramStart"/>
      <w:r w:rsidRPr="00780A29">
        <w:rPr>
          <w:color w:val="080000"/>
          <w:sz w:val="28"/>
          <w:szCs w:val="28"/>
        </w:rPr>
        <w:t>о</w:t>
      </w:r>
      <w:proofErr w:type="gramEnd"/>
      <w:r w:rsidRPr="00780A29">
        <w:rPr>
          <w:color w:val="080000"/>
          <w:sz w:val="28"/>
          <w:szCs w:val="28"/>
        </w:rPr>
        <w:t xml:space="preserve"> бессознательном. Театральная педагогика — та область художественной практики, где вопрос о возможностях развития творческой природы может стать волшебной палочкой, живой водой, дающей жизнь.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Следующий пример из книги Э. </w:t>
      </w:r>
      <w:proofErr w:type="spellStart"/>
      <w:r w:rsidRPr="00780A29">
        <w:rPr>
          <w:color w:val="080000"/>
          <w:sz w:val="28"/>
          <w:szCs w:val="28"/>
        </w:rPr>
        <w:t>Барбы</w:t>
      </w:r>
      <w:proofErr w:type="spellEnd"/>
      <w:r w:rsidRPr="00780A29">
        <w:rPr>
          <w:color w:val="080000"/>
          <w:sz w:val="28"/>
          <w:szCs w:val="28"/>
        </w:rPr>
        <w:t xml:space="preserve"> «</w:t>
      </w:r>
      <w:proofErr w:type="spellStart"/>
      <w:r w:rsidRPr="00780A29">
        <w:rPr>
          <w:color w:val="080000"/>
          <w:sz w:val="28"/>
          <w:szCs w:val="28"/>
        </w:rPr>
        <w:t>The</w:t>
      </w:r>
      <w:proofErr w:type="spellEnd"/>
      <w:r w:rsidRPr="00780A29">
        <w:rPr>
          <w:color w:val="080000"/>
          <w:sz w:val="28"/>
          <w:szCs w:val="28"/>
        </w:rPr>
        <w:t xml:space="preserve"> </w:t>
      </w:r>
      <w:proofErr w:type="spellStart"/>
      <w:r w:rsidRPr="00780A29">
        <w:rPr>
          <w:color w:val="080000"/>
          <w:sz w:val="28"/>
          <w:szCs w:val="28"/>
        </w:rPr>
        <w:t>Dilated</w:t>
      </w:r>
      <w:proofErr w:type="spellEnd"/>
      <w:r w:rsidRPr="00780A29">
        <w:rPr>
          <w:color w:val="080000"/>
          <w:sz w:val="28"/>
          <w:szCs w:val="28"/>
        </w:rPr>
        <w:t xml:space="preserve"> </w:t>
      </w:r>
      <w:proofErr w:type="spellStart"/>
      <w:r w:rsidRPr="00780A29">
        <w:rPr>
          <w:color w:val="080000"/>
          <w:sz w:val="28"/>
          <w:szCs w:val="28"/>
        </w:rPr>
        <w:t>Body</w:t>
      </w:r>
      <w:proofErr w:type="spellEnd"/>
      <w:r w:rsidRPr="00780A29">
        <w:rPr>
          <w:color w:val="080000"/>
          <w:sz w:val="28"/>
          <w:szCs w:val="28"/>
        </w:rPr>
        <w:t xml:space="preserve">» очерчивает два возможных направления педагогики вообще: малыш бросает в море плоские камешки, терпеливо выбирает нужной формы и размера, пробует бросить снизу или параллельно поверхности, но ничего не получается. Менее терпеливым оказывается наблюдавший за этим взрослый, ведь он в детстве делал это лучше всех. Он выбирает камень, показывает </w:t>
      </w:r>
      <w:proofErr w:type="gramStart"/>
      <w:r w:rsidRPr="00780A29">
        <w:rPr>
          <w:color w:val="080000"/>
          <w:sz w:val="28"/>
          <w:szCs w:val="28"/>
        </w:rPr>
        <w:t>малышу</w:t>
      </w:r>
      <w:proofErr w:type="gramEnd"/>
      <w:r w:rsidRPr="00780A29">
        <w:rPr>
          <w:color w:val="080000"/>
          <w:sz w:val="28"/>
          <w:szCs w:val="28"/>
        </w:rPr>
        <w:t xml:space="preserve"> как держать руку, с какой силой бросать и… камень фантастически долго прыгает по воде, но ребенок разочарован, — «твои камни оставляют круги на воде, а я пытался сделать квадраты».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Одно направление связано с накоплением мастерства, педагог умеет сам и учит, как «бросать камешки в воду»; другое — ставит задачей устранение преград для реализации художественной одаренности, ищет способы пробуждения, открытия и развития творческой природы ученика. К педагогам, исповедующим второе направление, легче всего причислить оптом всех Великих на театре, оставивших после себя не менее великих учеников. Однако это не так. Только единицы пытались ответить на вопрос — как это сделать? Первым был К.С. Станиславский.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gramStart"/>
      <w:r w:rsidRPr="00780A29">
        <w:rPr>
          <w:color w:val="080000"/>
          <w:sz w:val="28"/>
          <w:szCs w:val="28"/>
        </w:rPr>
        <w:t xml:space="preserve">Величие Станиславского не только в том, что объективные законы творчества, открытые им, вечны, как законы Павлова или Ньютона, но в том еще, что они базировались на новейших для его времени открытиях в области физиологии, психологии, были современны им. Поэтому верность </w:t>
      </w:r>
      <w:r w:rsidRPr="00780A29">
        <w:rPr>
          <w:color w:val="080000"/>
          <w:sz w:val="28"/>
          <w:szCs w:val="28"/>
        </w:rPr>
        <w:lastRenderedPageBreak/>
        <w:t>учению Станиславского заключается в следовании главному принципу — идти в ногу со временем.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Учение Станиславского, развивавшееся при его жизни, продолжает развиваться и сегодня в современных мировых театральных системах. Этот процесс идет в различных направлениях, одно из которых сводится к систематизации и канонизации открытий Станиславского (в силу некоторых причин это направление стало доминирующим в советской театральной практике); другое направление использует открытия учителя как фундамент и основу для дальнейших исследований и поисков, связанных с углублением представлений о природе творчества.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В частности, особый интерес представляет и сегодня, несмотря на прекращение театральной деятельности, такое явление, как творческая лаборатория Е.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 xml:space="preserve">, а также поиски его учеников и последователей, например Э. </w:t>
      </w:r>
      <w:proofErr w:type="spellStart"/>
      <w:r w:rsidRPr="00780A29">
        <w:rPr>
          <w:color w:val="080000"/>
          <w:sz w:val="28"/>
          <w:szCs w:val="28"/>
        </w:rPr>
        <w:t>Барбы</w:t>
      </w:r>
      <w:proofErr w:type="spellEnd"/>
      <w:r w:rsidRPr="00780A29">
        <w:rPr>
          <w:color w:val="080000"/>
          <w:sz w:val="28"/>
          <w:szCs w:val="28"/>
        </w:rPr>
        <w:t>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Когда </w:t>
      </w:r>
      <w:proofErr w:type="spellStart"/>
      <w:r w:rsidRPr="00780A29">
        <w:rPr>
          <w:color w:val="080000"/>
          <w:sz w:val="28"/>
          <w:szCs w:val="28"/>
        </w:rPr>
        <w:t>Гротовскому</w:t>
      </w:r>
      <w:proofErr w:type="spellEnd"/>
      <w:r w:rsidRPr="00780A29">
        <w:rPr>
          <w:color w:val="080000"/>
          <w:sz w:val="28"/>
          <w:szCs w:val="28"/>
        </w:rPr>
        <w:t xml:space="preserve"> задавали вопрос, что же нового, оригинального в его экспериментальных спектаклях, он, по его собственному выражению, «терял терпение». Смысл существования Театра-лаборатории во Вроцлаве не сводился к созданию спектаклей или реализации некоей художественной программы.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 xml:space="preserve"> интересовал один-единственный вопрос: что такое театр? Что отличает его от других типов зрелища? Ответ, на первый взгляд, прост: отличие заключается в возникновении единственного в своем роде взаимодействия «актер — зритель», рождающего особое поле активного восприятия.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Способы провокации этого взаимодействия, проникновение в его сущность и составляют предмет исследования. Когда и почему «поле» возникает? Как участвует в этом режиссер? Каким должен быть актер? Что такое педагогика актерского мастерства? Что такое актерская </w:t>
      </w:r>
      <w:proofErr w:type="gramStart"/>
      <w:r w:rsidRPr="00780A29">
        <w:rPr>
          <w:color w:val="080000"/>
          <w:sz w:val="28"/>
          <w:szCs w:val="28"/>
        </w:rPr>
        <w:t>техника</w:t>
      </w:r>
      <w:proofErr w:type="gramEnd"/>
      <w:r w:rsidRPr="00780A29">
        <w:rPr>
          <w:color w:val="080000"/>
          <w:sz w:val="28"/>
          <w:szCs w:val="28"/>
        </w:rPr>
        <w:t xml:space="preserve"> и </w:t>
      </w:r>
      <w:proofErr w:type="gramStart"/>
      <w:r w:rsidRPr="00780A29">
        <w:rPr>
          <w:color w:val="080000"/>
          <w:sz w:val="28"/>
          <w:szCs w:val="28"/>
        </w:rPr>
        <w:t>каким</w:t>
      </w:r>
      <w:proofErr w:type="gramEnd"/>
      <w:r w:rsidRPr="00780A29">
        <w:rPr>
          <w:color w:val="080000"/>
          <w:sz w:val="28"/>
          <w:szCs w:val="28"/>
        </w:rPr>
        <w:t xml:space="preserve"> способом она приобретается? Конечно, нельзя утверждать, что 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 xml:space="preserve"> или </w:t>
      </w:r>
      <w:proofErr w:type="spellStart"/>
      <w:r w:rsidRPr="00780A29">
        <w:rPr>
          <w:color w:val="080000"/>
          <w:sz w:val="28"/>
          <w:szCs w:val="28"/>
        </w:rPr>
        <w:t>Барба</w:t>
      </w:r>
      <w:proofErr w:type="spellEnd"/>
      <w:r w:rsidRPr="00780A29">
        <w:rPr>
          <w:color w:val="080000"/>
          <w:sz w:val="28"/>
          <w:szCs w:val="28"/>
        </w:rPr>
        <w:t xml:space="preserve"> исчерпывающе ответили на эти вопросы, но опыт Лаборатории интересен как следующий этап постижения законов творчества и возможностей развития художественной одаренности.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Чтобы «не выводить из терпения»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 xml:space="preserve">, не будем останавливаться на анализе его спектаклей (хотя это представляет несомненный интерес с точки зрения реализации, предполагаемого результата) и даже на истоках того, что сегодня можно назвать методом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 xml:space="preserve">. Кстати, здесь объединилось то, что принято противопоставлять: Станиславский, Мейерхольд, </w:t>
      </w:r>
      <w:proofErr w:type="spellStart"/>
      <w:r w:rsidRPr="00780A29">
        <w:rPr>
          <w:color w:val="080000"/>
          <w:sz w:val="28"/>
          <w:szCs w:val="28"/>
        </w:rPr>
        <w:t>Арто</w:t>
      </w:r>
      <w:proofErr w:type="spellEnd"/>
      <w:r w:rsidRPr="00780A29">
        <w:rPr>
          <w:color w:val="080000"/>
          <w:sz w:val="28"/>
          <w:szCs w:val="28"/>
        </w:rPr>
        <w:t>, Восточный театр и т.д.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Следует рассмотреть подходы к тренингу актерской психотехники и педагогические задачи, стоящие перед режиссером или педагогом актерского мастерства.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«Есть что-то несравнимо интимное в работе с актерами, доверившимися себе. Он должен быть внимателен, доверчив и свободен, и тогда мы исследуем его возможности до предела. Я слежу за его ростом, удивляясь и желая помочь. Мой рост проецируется в нем, и тогда наш общий рост превращается в открытие» (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>).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gramStart"/>
      <w:r w:rsidRPr="00780A29">
        <w:rPr>
          <w:color w:val="080000"/>
          <w:sz w:val="28"/>
          <w:szCs w:val="28"/>
        </w:rPr>
        <w:lastRenderedPageBreak/>
        <w:t>Доверие, свобода и «выход за пределы» (эксцесс) — три кита, на которых зиждется Метод, к ним должен стремиться актер в творческом акте, это те чувства, на которые он провоцирует зрителя, индуцируя энергетическое поле взаимодействия «актер — зритель», сдирающее «жизненные маски», освобождающее и очищающее души.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«Почему мы интересуемся искусством? Оно помогает преодолеть наши пределы, превзойти собственные ограничения, наполнить пустоту, создать нас самих</w:t>
      </w:r>
      <w:proofErr w:type="gramStart"/>
      <w:r w:rsidRPr="00780A29">
        <w:rPr>
          <w:color w:val="080000"/>
          <w:sz w:val="28"/>
          <w:szCs w:val="28"/>
        </w:rPr>
        <w:t>… Э</w:t>
      </w:r>
      <w:proofErr w:type="gramEnd"/>
      <w:r w:rsidRPr="00780A29">
        <w:rPr>
          <w:color w:val="080000"/>
          <w:sz w:val="28"/>
          <w:szCs w:val="28"/>
        </w:rPr>
        <w:t>то процесс, при котором внутренняя темнота медленно освещается… театр делает усилие сдирания жизненной маски… театр всегда в этом случае казался мне местом провокации».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Зритель отзовется на провокацию, если импульсы, исходящие от актера, будут подлинны, если «оголение актера», как это называет 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 xml:space="preserve">, совершается публично, с «жестокостью к себе», по формуле </w:t>
      </w:r>
      <w:proofErr w:type="spellStart"/>
      <w:r w:rsidRPr="00780A29">
        <w:rPr>
          <w:color w:val="080000"/>
          <w:sz w:val="28"/>
          <w:szCs w:val="28"/>
        </w:rPr>
        <w:t>Арто</w:t>
      </w:r>
      <w:proofErr w:type="spellEnd"/>
      <w:r w:rsidRPr="00780A29">
        <w:rPr>
          <w:color w:val="080000"/>
          <w:sz w:val="28"/>
          <w:szCs w:val="28"/>
        </w:rPr>
        <w:t xml:space="preserve">. Такого рода акт освобождения от всякого сопротивления душевным импульсом, когда актер «не </w:t>
      </w:r>
      <w:proofErr w:type="gramStart"/>
      <w:r w:rsidRPr="00780A29">
        <w:rPr>
          <w:color w:val="080000"/>
          <w:sz w:val="28"/>
          <w:szCs w:val="28"/>
        </w:rPr>
        <w:t>демонстрирует свое тело… не продает</w:t>
      </w:r>
      <w:proofErr w:type="gramEnd"/>
      <w:r w:rsidRPr="00780A29">
        <w:rPr>
          <w:color w:val="080000"/>
          <w:sz w:val="28"/>
          <w:szCs w:val="28"/>
        </w:rPr>
        <w:t xml:space="preserve"> свой организм, а приносит его в жертву» и является, по </w:t>
      </w:r>
      <w:proofErr w:type="spellStart"/>
      <w:r w:rsidRPr="00780A29">
        <w:rPr>
          <w:color w:val="080000"/>
          <w:sz w:val="28"/>
          <w:szCs w:val="28"/>
        </w:rPr>
        <w:t>Гротовскому</w:t>
      </w:r>
      <w:proofErr w:type="spellEnd"/>
      <w:r w:rsidRPr="00780A29">
        <w:rPr>
          <w:color w:val="080000"/>
          <w:sz w:val="28"/>
          <w:szCs w:val="28"/>
        </w:rPr>
        <w:t xml:space="preserve">, сутью актерского творчества. Это требует специальных условий и определенных упражнений, составляющих тренинг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>. К условиям относится существование «постоянного театрального коллектива, для которого такой род творчества является хлебом насущным». Главной же целью и задачей тренинга становится «не обучение чему-то, а уничтожение преград в протекании психических процессов».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Результат — освобождение тела («расширение тела», как это называет Э. </w:t>
      </w:r>
      <w:proofErr w:type="spellStart"/>
      <w:r w:rsidRPr="00780A29">
        <w:rPr>
          <w:color w:val="080000"/>
          <w:sz w:val="28"/>
          <w:szCs w:val="28"/>
        </w:rPr>
        <w:t>Барба</w:t>
      </w:r>
      <w:proofErr w:type="spellEnd"/>
      <w:r w:rsidRPr="00780A29">
        <w:rPr>
          <w:color w:val="080000"/>
          <w:sz w:val="28"/>
          <w:szCs w:val="28"/>
        </w:rPr>
        <w:t xml:space="preserve">), взаимосвязь между внутренними импульсами и формой их выражения, мгновенная реакция на внутренние импульсы, когда тело «исчезает», «растворяется», «сгорает». Зритель воспринимает только серию видимых импульсов, пробивающих и очищающих его «интуитивный канал», воздействующих на психику, «медленно освещая темноту». </w:t>
      </w:r>
      <w:proofErr w:type="gramStart"/>
      <w:r w:rsidRPr="00780A29">
        <w:rPr>
          <w:color w:val="080000"/>
          <w:sz w:val="28"/>
          <w:szCs w:val="28"/>
        </w:rPr>
        <w:t>С точки зрения сегодняшних представлений о бессознательном, в данном случае снимаются тормоза с функциональной системы, обеспечивающей вербализацию внешних воздействий, снижается порог опознания внешнего раздражителя.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Это «требует упражнений специального характера: я имею в виду упражнения на </w:t>
      </w:r>
      <w:proofErr w:type="spellStart"/>
      <w:r w:rsidRPr="00780A29">
        <w:rPr>
          <w:color w:val="080000"/>
          <w:sz w:val="28"/>
          <w:szCs w:val="28"/>
        </w:rPr>
        <w:t>самоконцентрацию</w:t>
      </w:r>
      <w:proofErr w:type="spellEnd"/>
      <w:r w:rsidRPr="00780A29">
        <w:rPr>
          <w:color w:val="080000"/>
          <w:sz w:val="28"/>
          <w:szCs w:val="28"/>
        </w:rPr>
        <w:t xml:space="preserve">… совершение акта… </w:t>
      </w:r>
      <w:proofErr w:type="spellStart"/>
      <w:r w:rsidRPr="00780A29">
        <w:rPr>
          <w:color w:val="080000"/>
          <w:sz w:val="28"/>
          <w:szCs w:val="28"/>
        </w:rPr>
        <w:t>самопроникновения</w:t>
      </w:r>
      <w:proofErr w:type="spellEnd"/>
      <w:r w:rsidRPr="00780A29">
        <w:rPr>
          <w:color w:val="080000"/>
          <w:sz w:val="28"/>
          <w:szCs w:val="28"/>
        </w:rPr>
        <w:t xml:space="preserve">, оголения требует мобилизации всех физических и душевных сил от актера, который </w:t>
      </w:r>
      <w:proofErr w:type="gramStart"/>
      <w:r w:rsidRPr="00780A29">
        <w:rPr>
          <w:color w:val="080000"/>
          <w:sz w:val="28"/>
          <w:szCs w:val="28"/>
        </w:rPr>
        <w:t>достигает</w:t>
      </w:r>
      <w:proofErr w:type="gramEnd"/>
      <w:r w:rsidRPr="00780A29">
        <w:rPr>
          <w:color w:val="080000"/>
          <w:sz w:val="28"/>
          <w:szCs w:val="28"/>
        </w:rPr>
        <w:t xml:space="preserve"> таким образом состояния пассивной готовности. Пассивной готовности для претворения в жизнь активной партитуры».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Понятия «</w:t>
      </w:r>
      <w:proofErr w:type="spellStart"/>
      <w:r w:rsidRPr="00780A29">
        <w:rPr>
          <w:color w:val="080000"/>
          <w:sz w:val="28"/>
          <w:szCs w:val="28"/>
        </w:rPr>
        <w:t>самоконцентрация</w:t>
      </w:r>
      <w:proofErr w:type="spellEnd"/>
      <w:r w:rsidRPr="00780A29">
        <w:rPr>
          <w:color w:val="080000"/>
          <w:sz w:val="28"/>
          <w:szCs w:val="28"/>
        </w:rPr>
        <w:t>», «медитация», «</w:t>
      </w:r>
      <w:proofErr w:type="spellStart"/>
      <w:r w:rsidRPr="00780A29">
        <w:rPr>
          <w:color w:val="080000"/>
          <w:sz w:val="28"/>
          <w:szCs w:val="28"/>
        </w:rPr>
        <w:t>энергообмен</w:t>
      </w:r>
      <w:proofErr w:type="spellEnd"/>
      <w:r w:rsidRPr="00780A29">
        <w:rPr>
          <w:color w:val="080000"/>
          <w:sz w:val="28"/>
          <w:szCs w:val="28"/>
        </w:rPr>
        <w:t>» занимают значительное место в современных исследованиях законов творчества. Медитация как «собранность внимания необычного рода и силы, когда человек как бы целиком сливается с предметом размышления…» (Сидоров В. Семь дней в Гималаях, с. 38), есть один из способов тренировки направленного внимания, мышечной свободы и т.д.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Суть и цель актерского тренинга 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 xml:space="preserve"> формулирует удивительно точной метафорой: «…это то в актерской игре, что роднит </w:t>
      </w:r>
      <w:proofErr w:type="gramStart"/>
      <w:r w:rsidRPr="00780A29">
        <w:rPr>
          <w:color w:val="080000"/>
          <w:sz w:val="28"/>
          <w:szCs w:val="28"/>
        </w:rPr>
        <w:t>ее</w:t>
      </w:r>
      <w:proofErr w:type="gramEnd"/>
      <w:r w:rsidRPr="00780A29">
        <w:rPr>
          <w:color w:val="080000"/>
          <w:sz w:val="28"/>
          <w:szCs w:val="28"/>
        </w:rPr>
        <w:t xml:space="preserve"> скорее с искусством скульптора, чем с живописью. Живопись — есть накопление </w:t>
      </w:r>
      <w:r w:rsidRPr="00780A29">
        <w:rPr>
          <w:color w:val="080000"/>
          <w:sz w:val="28"/>
          <w:szCs w:val="28"/>
        </w:rPr>
        <w:lastRenderedPageBreak/>
        <w:t xml:space="preserve">красок, в то время как скульптор сдирает наслоения с формы, как бы ожидающей воплощения в глубине камня». Задачей становится не разложение актерской техники на первоэлементы: речь, пластика, импровизация, взаимодействие и т.д., но развитие качества, составляющего сущность актерской одаренности — способности к беспрепятственному воплощению внутренних психических импульсов во внешнее выражение, преодолевая физиологические преграды (тело, речь, психические барьеры). 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 xml:space="preserve"> называет это «выходом за пределы», его ученик и последователь, Э. </w:t>
      </w:r>
      <w:proofErr w:type="spellStart"/>
      <w:r w:rsidRPr="00780A29">
        <w:rPr>
          <w:color w:val="080000"/>
          <w:sz w:val="28"/>
          <w:szCs w:val="28"/>
        </w:rPr>
        <w:t>Барба</w:t>
      </w:r>
      <w:proofErr w:type="spellEnd"/>
      <w:r w:rsidRPr="00780A29">
        <w:rPr>
          <w:color w:val="080000"/>
          <w:sz w:val="28"/>
          <w:szCs w:val="28"/>
        </w:rPr>
        <w:t xml:space="preserve">, говорит о «расширении человека»: «Расширенный человек — это горячий человек, но не в эмоциональном или сентиментальном смысле слова. Чувство и эмоция — это только следствия </w:t>
      </w:r>
      <w:proofErr w:type="gramStart"/>
      <w:r w:rsidRPr="00780A29">
        <w:rPr>
          <w:color w:val="080000"/>
          <w:sz w:val="28"/>
          <w:szCs w:val="28"/>
        </w:rPr>
        <w:t>процесса</w:t>
      </w:r>
      <w:proofErr w:type="gramEnd"/>
      <w:r w:rsidRPr="00780A29">
        <w:rPr>
          <w:color w:val="080000"/>
          <w:sz w:val="28"/>
          <w:szCs w:val="28"/>
        </w:rPr>
        <w:t xml:space="preserve"> как для актера, так и для зрителя. Это раскаленный человек в научном смысле слова: частицы, составляющие его существо, возбуждаются, выделяют больше энергии, увеличивается скорость их движения, сильнее отталкиваются, притягиваются, занимают большее пространство».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Э. </w:t>
      </w:r>
      <w:proofErr w:type="spellStart"/>
      <w:r w:rsidRPr="00780A29">
        <w:rPr>
          <w:color w:val="080000"/>
          <w:sz w:val="28"/>
          <w:szCs w:val="28"/>
        </w:rPr>
        <w:t>Барба</w:t>
      </w:r>
      <w:proofErr w:type="spellEnd"/>
      <w:r w:rsidRPr="00780A29">
        <w:rPr>
          <w:color w:val="080000"/>
          <w:sz w:val="28"/>
          <w:szCs w:val="28"/>
        </w:rPr>
        <w:t xml:space="preserve"> не подтверждает свою мысль строгим научным доказательством, но в своих поисках и выводах он отталкивается от современного состояния таких наук, как физиология, психология, нейрофизиология, психотроника, биоэнергетика.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Долгий экскурс в исследования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 xml:space="preserve"> и его учеников потребовался для иллюстрации мысли, которая все еще нуждается в доказательствах: учение Станиславского — открытая функциональная система, элементы которой </w:t>
      </w:r>
      <w:proofErr w:type="spellStart"/>
      <w:r w:rsidRPr="00780A29">
        <w:rPr>
          <w:color w:val="080000"/>
          <w:sz w:val="28"/>
          <w:szCs w:val="28"/>
        </w:rPr>
        <w:t>взаимокоррелируются</w:t>
      </w:r>
      <w:proofErr w:type="spellEnd"/>
      <w:r w:rsidRPr="00780A29">
        <w:rPr>
          <w:color w:val="080000"/>
          <w:sz w:val="28"/>
          <w:szCs w:val="28"/>
        </w:rPr>
        <w:t xml:space="preserve"> с появлением новых знаний. Многое из того, что предвидел гений Станиславского, </w:t>
      </w:r>
      <w:proofErr w:type="gramStart"/>
      <w:r w:rsidRPr="00780A29">
        <w:rPr>
          <w:color w:val="080000"/>
          <w:sz w:val="28"/>
          <w:szCs w:val="28"/>
        </w:rPr>
        <w:t>сегодня</w:t>
      </w:r>
      <w:proofErr w:type="gramEnd"/>
      <w:r w:rsidRPr="00780A29">
        <w:rPr>
          <w:color w:val="080000"/>
          <w:sz w:val="28"/>
          <w:szCs w:val="28"/>
        </w:rPr>
        <w:t xml:space="preserve"> получает научное подтверждение и развитие, например, такие понятия как «излучение», «лучеиспускание» и «</w:t>
      </w:r>
      <w:proofErr w:type="spellStart"/>
      <w:r w:rsidRPr="00780A29">
        <w:rPr>
          <w:color w:val="080000"/>
          <w:sz w:val="28"/>
          <w:szCs w:val="28"/>
        </w:rPr>
        <w:t>лучевосприятие</w:t>
      </w:r>
      <w:proofErr w:type="spellEnd"/>
      <w:r w:rsidRPr="00780A29">
        <w:rPr>
          <w:color w:val="080000"/>
          <w:sz w:val="28"/>
          <w:szCs w:val="28"/>
        </w:rPr>
        <w:t>» уже не кажутся фантастическими. Можно привести еще множество примеров развития учения в современных театральных системах, но это — предмет отдельного исследования.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Важно выделить те возможности, которые представляет сценической педагогике современный уровень знаний о природе человека и законах творчества.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Конечно, сегодня еще не приходится говорить об их концептуальной разработанности или научной строгости. До сих пор остается не сформулированным подход, который объединил бы все многообразие наблюдаемых явлений из сферы </w:t>
      </w:r>
      <w:proofErr w:type="gramStart"/>
      <w:r w:rsidRPr="00780A29">
        <w:rPr>
          <w:color w:val="080000"/>
          <w:sz w:val="28"/>
          <w:szCs w:val="28"/>
        </w:rPr>
        <w:t>бессознательного</w:t>
      </w:r>
      <w:proofErr w:type="gramEnd"/>
      <w:r w:rsidRPr="00780A29">
        <w:rPr>
          <w:color w:val="080000"/>
          <w:sz w:val="28"/>
          <w:szCs w:val="28"/>
        </w:rPr>
        <w:t xml:space="preserve"> в опыте различных школ и направлений, начиная от высокоразвитых религиозных систем, включающих многовековую эзотерическую практику, до </w:t>
      </w:r>
      <w:proofErr w:type="spellStart"/>
      <w:r w:rsidRPr="00780A29">
        <w:rPr>
          <w:color w:val="080000"/>
          <w:sz w:val="28"/>
          <w:szCs w:val="28"/>
        </w:rPr>
        <w:t>юнгианской</w:t>
      </w:r>
      <w:proofErr w:type="spellEnd"/>
      <w:r w:rsidRPr="00780A29">
        <w:rPr>
          <w:color w:val="080000"/>
          <w:sz w:val="28"/>
          <w:szCs w:val="28"/>
        </w:rPr>
        <w:t xml:space="preserve">, </w:t>
      </w:r>
      <w:proofErr w:type="spellStart"/>
      <w:r w:rsidRPr="00780A29">
        <w:rPr>
          <w:color w:val="080000"/>
          <w:sz w:val="28"/>
          <w:szCs w:val="28"/>
        </w:rPr>
        <w:t>трансперсональной</w:t>
      </w:r>
      <w:proofErr w:type="spellEnd"/>
      <w:r w:rsidRPr="00780A29">
        <w:rPr>
          <w:color w:val="080000"/>
          <w:sz w:val="28"/>
          <w:szCs w:val="28"/>
        </w:rPr>
        <w:t xml:space="preserve"> и гуманистической психологии. Не претендуют на роль всеобщей теории и отдельные построения, касающиеся </w:t>
      </w:r>
      <w:proofErr w:type="spellStart"/>
      <w:r w:rsidRPr="00780A29">
        <w:rPr>
          <w:color w:val="080000"/>
          <w:sz w:val="28"/>
          <w:szCs w:val="28"/>
        </w:rPr>
        <w:t>саморегуляции</w:t>
      </w:r>
      <w:proofErr w:type="spellEnd"/>
      <w:r w:rsidRPr="00780A29">
        <w:rPr>
          <w:color w:val="080000"/>
          <w:sz w:val="28"/>
          <w:szCs w:val="28"/>
        </w:rPr>
        <w:t xml:space="preserve">, </w:t>
      </w:r>
      <w:proofErr w:type="spellStart"/>
      <w:r w:rsidRPr="00780A29">
        <w:rPr>
          <w:color w:val="080000"/>
          <w:sz w:val="28"/>
          <w:szCs w:val="28"/>
        </w:rPr>
        <w:t>энергообмена</w:t>
      </w:r>
      <w:proofErr w:type="spellEnd"/>
      <w:r w:rsidRPr="00780A29">
        <w:rPr>
          <w:color w:val="080000"/>
          <w:sz w:val="28"/>
          <w:szCs w:val="28"/>
        </w:rPr>
        <w:t>, гипноза, основанные на современных исследованиях мозга человека.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Нет общего, а, следовательно, не проторен пока путь от общего к частному, но, очевидно, что частное, включающее огромный эмпирический материал, требует обобщения, экспериментального подтверждения и осознанного применения.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lastRenderedPageBreak/>
        <w:t>Далее обратимся к тем областям знания, которые представляют несомненный интерес для художественной практики и сценической педагогики.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spellStart"/>
      <w:r w:rsidRPr="00780A29">
        <w:rPr>
          <w:color w:val="080000"/>
          <w:sz w:val="28"/>
          <w:szCs w:val="28"/>
        </w:rPr>
        <w:t>Интердисциплинарный</w:t>
      </w:r>
      <w:proofErr w:type="spellEnd"/>
      <w:r w:rsidRPr="00780A29">
        <w:rPr>
          <w:color w:val="080000"/>
          <w:sz w:val="28"/>
          <w:szCs w:val="28"/>
        </w:rPr>
        <w:t xml:space="preserve"> подход является общей тенденцией в исследовании многих явлений, в частности, категорически невозможно говорить сегодня об актерской психотехнике в рамках только искусствознания.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Итак, аксиомой стало положение о необходимости </w:t>
      </w:r>
      <w:proofErr w:type="spellStart"/>
      <w:r w:rsidRPr="00780A29">
        <w:rPr>
          <w:color w:val="080000"/>
          <w:sz w:val="28"/>
          <w:szCs w:val="28"/>
        </w:rPr>
        <w:t>эмпатического</w:t>
      </w:r>
      <w:proofErr w:type="spellEnd"/>
      <w:r w:rsidRPr="00780A29">
        <w:rPr>
          <w:color w:val="080000"/>
          <w:sz w:val="28"/>
          <w:szCs w:val="28"/>
        </w:rPr>
        <w:t xml:space="preserve"> взаимодействия «сцена — зрительный зал», а точнее, «актер — зритель». </w:t>
      </w:r>
      <w:proofErr w:type="gramStart"/>
      <w:r w:rsidRPr="00780A29">
        <w:rPr>
          <w:color w:val="080000"/>
          <w:sz w:val="28"/>
          <w:szCs w:val="28"/>
        </w:rPr>
        <w:t>Не требует доказательств и то, что главной, необходимой и достаточной составляющей здесь является действующий актер, возможности его психики (расчленение сознания на «Я» и «не Я», порождающее пару «актер — образ»).</w:t>
      </w:r>
      <w:proofErr w:type="gramEnd"/>
      <w:r w:rsidRPr="00780A29">
        <w:rPr>
          <w:color w:val="080000"/>
          <w:sz w:val="28"/>
          <w:szCs w:val="28"/>
        </w:rPr>
        <w:t xml:space="preserve"> Известны специфические особенности организации психики такого рода. </w:t>
      </w:r>
      <w:proofErr w:type="gramStart"/>
      <w:r w:rsidRPr="00780A29">
        <w:rPr>
          <w:color w:val="080000"/>
          <w:sz w:val="28"/>
          <w:szCs w:val="28"/>
        </w:rPr>
        <w:t>Очевидно</w:t>
      </w:r>
      <w:proofErr w:type="gramEnd"/>
      <w:r w:rsidRPr="00780A29">
        <w:rPr>
          <w:color w:val="080000"/>
          <w:sz w:val="28"/>
          <w:szCs w:val="28"/>
        </w:rPr>
        <w:t xml:space="preserve"> и доказано активное участие бессознательного в творческом процессе (Бессознательное. Тбилиси, 1985. Т. 4).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gramStart"/>
      <w:r w:rsidRPr="00780A29">
        <w:rPr>
          <w:color w:val="080000"/>
          <w:sz w:val="28"/>
          <w:szCs w:val="28"/>
        </w:rPr>
        <w:t>Несмотря на всю сложность задачи и отсутствие консенсуса в определении самого понятия «бессознательное», всеми направлениями признается принцип дифференциации механизмов, «реализующих активность бессознательного и сознания, и факторов, направляющих каждую из форм психической деятельности» (Бессознательное.</w:t>
      </w:r>
      <w:proofErr w:type="gramEnd"/>
      <w:r w:rsidRPr="00780A29">
        <w:rPr>
          <w:color w:val="080000"/>
          <w:sz w:val="28"/>
          <w:szCs w:val="28"/>
        </w:rPr>
        <w:t xml:space="preserve"> Тбилиси, 1985. </w:t>
      </w:r>
      <w:proofErr w:type="gramStart"/>
      <w:r w:rsidRPr="00780A29">
        <w:rPr>
          <w:color w:val="080000"/>
          <w:sz w:val="28"/>
          <w:szCs w:val="28"/>
        </w:rPr>
        <w:t>Т. 4, с. 96).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Воспользуемся этим принципом для построения модели искомого взаимодействия «актер — зритель» и уяснения возможности его достижения. </w:t>
      </w:r>
      <w:proofErr w:type="spellStart"/>
      <w:r w:rsidRPr="00780A29">
        <w:rPr>
          <w:color w:val="080000"/>
          <w:sz w:val="28"/>
          <w:szCs w:val="28"/>
        </w:rPr>
        <w:t>Эмпатически</w:t>
      </w:r>
      <w:proofErr w:type="spellEnd"/>
      <w:r w:rsidRPr="00780A29">
        <w:rPr>
          <w:color w:val="080000"/>
          <w:sz w:val="28"/>
          <w:szCs w:val="28"/>
        </w:rPr>
        <w:t xml:space="preserve"> ориентированные воздействия эффективны, если они отвечают глубокой потребности индивида, которая может осознаваться ясно, или смутно, или вовсе не осознаваться. Г.А. Товстоногов называл это «болью» зрительного зала. Попадая в боль зрительного зала, театр возбуждает «социальную энергию»*, воздействуя на факторы, «направляющие активность бессознательного и сознания» зрителей. </w:t>
      </w:r>
      <w:proofErr w:type="gramStart"/>
      <w:r w:rsidRPr="00780A29">
        <w:rPr>
          <w:color w:val="080000"/>
          <w:sz w:val="28"/>
          <w:szCs w:val="28"/>
        </w:rPr>
        <w:t>(* Формулировка принципа социальной энергии принадлежит профессору Г. Амону, директору Германской Академии психоанализа:</w:t>
      </w:r>
      <w:proofErr w:type="gramEnd"/>
      <w:r w:rsidRPr="00780A29">
        <w:rPr>
          <w:color w:val="080000"/>
          <w:sz w:val="28"/>
          <w:szCs w:val="28"/>
        </w:rPr>
        <w:t xml:space="preserve"> «Социальная энергия — это межчеловеческая психическая энергия… она всегда создается группой… обусловливая развитие «</w:t>
      </w:r>
      <w:proofErr w:type="spellStart"/>
      <w:proofErr w:type="gramStart"/>
      <w:r w:rsidRPr="00780A29">
        <w:rPr>
          <w:color w:val="080000"/>
          <w:sz w:val="28"/>
          <w:szCs w:val="28"/>
        </w:rPr>
        <w:t>Я-структуры</w:t>
      </w:r>
      <w:proofErr w:type="spellEnd"/>
      <w:proofErr w:type="gramEnd"/>
      <w:r w:rsidRPr="00780A29">
        <w:rPr>
          <w:color w:val="080000"/>
          <w:sz w:val="28"/>
          <w:szCs w:val="28"/>
        </w:rPr>
        <w:t>» конкретного человека, творя эту «</w:t>
      </w:r>
      <w:proofErr w:type="spellStart"/>
      <w:r w:rsidRPr="00780A29">
        <w:rPr>
          <w:color w:val="080000"/>
          <w:sz w:val="28"/>
          <w:szCs w:val="28"/>
        </w:rPr>
        <w:t>Я-структуру</w:t>
      </w:r>
      <w:proofErr w:type="spellEnd"/>
      <w:r w:rsidRPr="00780A29">
        <w:rPr>
          <w:color w:val="080000"/>
          <w:sz w:val="28"/>
          <w:szCs w:val="28"/>
        </w:rPr>
        <w:t xml:space="preserve">»… это психологическая энергия, которая возникает на основе межчеловеческих отношений… лишаясь ее, человек умирает». — Бессознательное. Тбилиси, 1985. </w:t>
      </w:r>
      <w:proofErr w:type="gramStart"/>
      <w:r w:rsidRPr="00780A29">
        <w:rPr>
          <w:color w:val="080000"/>
          <w:sz w:val="28"/>
          <w:szCs w:val="28"/>
        </w:rPr>
        <w:t>Т. 4, с. 94.)</w:t>
      </w:r>
      <w:proofErr w:type="gramEnd"/>
      <w:r w:rsidRPr="00780A29">
        <w:rPr>
          <w:color w:val="080000"/>
          <w:sz w:val="28"/>
          <w:szCs w:val="28"/>
        </w:rPr>
        <w:t xml:space="preserve"> Для этого необходимо, чтобы механизмы, реализующие эту активность у актера, не препятствовали возникновению </w:t>
      </w:r>
      <w:proofErr w:type="spellStart"/>
      <w:r w:rsidRPr="00780A29">
        <w:rPr>
          <w:color w:val="080000"/>
          <w:sz w:val="28"/>
          <w:szCs w:val="28"/>
        </w:rPr>
        <w:t>эмпатии</w:t>
      </w:r>
      <w:proofErr w:type="spellEnd"/>
      <w:r w:rsidRPr="00780A29">
        <w:rPr>
          <w:color w:val="080000"/>
          <w:sz w:val="28"/>
          <w:szCs w:val="28"/>
        </w:rPr>
        <w:t xml:space="preserve">, или, в терминологии </w:t>
      </w:r>
      <w:proofErr w:type="spellStart"/>
      <w:r w:rsidRPr="00780A29">
        <w:rPr>
          <w:color w:val="080000"/>
          <w:sz w:val="28"/>
          <w:szCs w:val="28"/>
        </w:rPr>
        <w:t>Гротовского</w:t>
      </w:r>
      <w:proofErr w:type="spellEnd"/>
      <w:r w:rsidRPr="00780A29">
        <w:rPr>
          <w:color w:val="080000"/>
          <w:sz w:val="28"/>
          <w:szCs w:val="28"/>
        </w:rPr>
        <w:t>, осуществляли «беспрепятственный переход психических импульсов во внешнее выражение».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>Из этой модели можно выделить следующие особенности актерской психики: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1) относительная независимость направляющих факторов и реализующих механизмов, когда личностные факторы в процессе перевоплощения уходят на второй план («контрольная свеча», в </w:t>
      </w:r>
      <w:r w:rsidRPr="00780A29">
        <w:rPr>
          <w:color w:val="080000"/>
          <w:sz w:val="28"/>
          <w:szCs w:val="28"/>
        </w:rPr>
        <w:lastRenderedPageBreak/>
        <w:t>терминологии Станиславского), а подлинно направляющими становятся факторы, диктуемые «</w:t>
      </w:r>
      <w:proofErr w:type="gramStart"/>
      <w:r w:rsidRPr="00780A29">
        <w:rPr>
          <w:color w:val="080000"/>
          <w:sz w:val="28"/>
          <w:szCs w:val="28"/>
        </w:rPr>
        <w:t>магическим</w:t>
      </w:r>
      <w:proofErr w:type="gramEnd"/>
      <w:r w:rsidRPr="00780A29">
        <w:rPr>
          <w:color w:val="080000"/>
          <w:sz w:val="28"/>
          <w:szCs w:val="28"/>
        </w:rPr>
        <w:t xml:space="preserve"> если бы», т.е. обстоятельствами роли;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gramStart"/>
      <w:r w:rsidRPr="00780A29">
        <w:rPr>
          <w:color w:val="080000"/>
          <w:sz w:val="28"/>
          <w:szCs w:val="28"/>
        </w:rPr>
        <w:t>2) степень развития механизмов, реализующих активность бессознательного, позволяющая вышеназванный «беспрепятственный переход…» В эту структуру можно вписать все привычные термины психологии творчества, характеризующие особенности актерской одаренности (действенное воображение, направленное внимание, эмоциональная память).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Способы развития этих возможностей известны и применяются во многих областях человеческой деятельности в той или иной степени. Общим механизмом является сознательная психическая </w:t>
      </w:r>
      <w:proofErr w:type="spellStart"/>
      <w:r w:rsidRPr="00780A29">
        <w:rPr>
          <w:color w:val="080000"/>
          <w:sz w:val="28"/>
          <w:szCs w:val="28"/>
        </w:rPr>
        <w:t>саморегуляция</w:t>
      </w:r>
      <w:proofErr w:type="spellEnd"/>
      <w:r w:rsidRPr="00780A29">
        <w:rPr>
          <w:color w:val="080000"/>
          <w:sz w:val="28"/>
          <w:szCs w:val="28"/>
        </w:rPr>
        <w:t xml:space="preserve"> — </w:t>
      </w:r>
      <w:proofErr w:type="spellStart"/>
      <w:r w:rsidRPr="00780A29">
        <w:rPr>
          <w:color w:val="080000"/>
          <w:sz w:val="28"/>
          <w:szCs w:val="28"/>
        </w:rPr>
        <w:t>самовоздействие</w:t>
      </w:r>
      <w:proofErr w:type="spellEnd"/>
      <w:r w:rsidRPr="00780A29">
        <w:rPr>
          <w:color w:val="080000"/>
          <w:sz w:val="28"/>
          <w:szCs w:val="28"/>
        </w:rPr>
        <w:t xml:space="preserve"> человека на самого себя, </w:t>
      </w:r>
      <w:proofErr w:type="gramStart"/>
      <w:r w:rsidRPr="00780A29">
        <w:rPr>
          <w:color w:val="080000"/>
          <w:sz w:val="28"/>
          <w:szCs w:val="28"/>
        </w:rPr>
        <w:t>методы</w:t>
      </w:r>
      <w:proofErr w:type="gramEnd"/>
      <w:r w:rsidRPr="00780A29">
        <w:rPr>
          <w:color w:val="080000"/>
          <w:sz w:val="28"/>
          <w:szCs w:val="28"/>
        </w:rPr>
        <w:t xml:space="preserve"> и приемы </w:t>
      </w:r>
      <w:proofErr w:type="gramStart"/>
      <w:r w:rsidRPr="00780A29">
        <w:rPr>
          <w:color w:val="080000"/>
          <w:sz w:val="28"/>
          <w:szCs w:val="28"/>
        </w:rPr>
        <w:t>которой</w:t>
      </w:r>
      <w:proofErr w:type="gramEnd"/>
      <w:r w:rsidRPr="00780A29">
        <w:rPr>
          <w:color w:val="080000"/>
          <w:sz w:val="28"/>
          <w:szCs w:val="28"/>
        </w:rPr>
        <w:t xml:space="preserve"> исследует и применяет психотерапия.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«Игнорирование клинического материала является крайностью неоправданной. </w:t>
      </w:r>
      <w:proofErr w:type="gramStart"/>
      <w:r w:rsidRPr="00780A29">
        <w:rPr>
          <w:color w:val="080000"/>
          <w:sz w:val="28"/>
          <w:szCs w:val="28"/>
        </w:rPr>
        <w:t>Ведь это значительно сузило бы диапазон возможностей психологии творчества… раскрытие некоторых замаскированных механизмов творчества посредством использования материала из патологии вовсе не заставляет говорить о патологической природе самого творчества» (Абрамян Д. Об особенностях художественного творчества.</w:t>
      </w:r>
      <w:proofErr w:type="gramEnd"/>
      <w:r w:rsidRPr="00780A29">
        <w:rPr>
          <w:color w:val="080000"/>
          <w:sz w:val="28"/>
          <w:szCs w:val="28"/>
        </w:rPr>
        <w:t xml:space="preserve"> </w:t>
      </w:r>
      <w:proofErr w:type="gramStart"/>
      <w:r w:rsidRPr="00780A29">
        <w:rPr>
          <w:color w:val="080000"/>
          <w:sz w:val="28"/>
          <w:szCs w:val="28"/>
        </w:rPr>
        <w:t>Ереван, 1979, с. 20).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proofErr w:type="gramStart"/>
      <w:r w:rsidRPr="00780A29">
        <w:rPr>
          <w:color w:val="080000"/>
          <w:sz w:val="28"/>
          <w:szCs w:val="28"/>
        </w:rPr>
        <w:t xml:space="preserve">Из множества существующих методик можно выделить несколько подходов, имеющих применение и экспериментальное подтверждение: различные системы аутотренинга (релаксация, самовнушение, </w:t>
      </w:r>
      <w:proofErr w:type="spellStart"/>
      <w:r w:rsidRPr="00780A29">
        <w:rPr>
          <w:color w:val="080000"/>
          <w:sz w:val="28"/>
          <w:szCs w:val="28"/>
        </w:rPr>
        <w:t>аутогипноз</w:t>
      </w:r>
      <w:proofErr w:type="spellEnd"/>
      <w:r w:rsidRPr="00780A29">
        <w:rPr>
          <w:color w:val="080000"/>
          <w:sz w:val="28"/>
          <w:szCs w:val="28"/>
        </w:rPr>
        <w:t xml:space="preserve">); гипнотическое внушение образа другой активной личности (эксперименты психолога В.Л. Райкова); биоэнергетический тренинг (телесная психотерапия А. </w:t>
      </w:r>
      <w:proofErr w:type="spellStart"/>
      <w:r w:rsidRPr="00780A29">
        <w:rPr>
          <w:color w:val="080000"/>
          <w:sz w:val="28"/>
          <w:szCs w:val="28"/>
        </w:rPr>
        <w:t>Лоуэна</w:t>
      </w:r>
      <w:proofErr w:type="spellEnd"/>
      <w:r w:rsidRPr="00780A29">
        <w:rPr>
          <w:color w:val="080000"/>
          <w:sz w:val="28"/>
          <w:szCs w:val="28"/>
        </w:rPr>
        <w:t xml:space="preserve">); методы групповой психотерапии (К. </w:t>
      </w:r>
      <w:proofErr w:type="spellStart"/>
      <w:r w:rsidRPr="00780A29">
        <w:rPr>
          <w:color w:val="080000"/>
          <w:sz w:val="28"/>
          <w:szCs w:val="28"/>
        </w:rPr>
        <w:t>Рудестам</w:t>
      </w:r>
      <w:proofErr w:type="spellEnd"/>
      <w:r w:rsidRPr="00780A29">
        <w:rPr>
          <w:color w:val="080000"/>
          <w:sz w:val="28"/>
          <w:szCs w:val="28"/>
        </w:rPr>
        <w:t xml:space="preserve">); методы воздействия на </w:t>
      </w:r>
      <w:proofErr w:type="spellStart"/>
      <w:r w:rsidRPr="00780A29">
        <w:rPr>
          <w:color w:val="080000"/>
          <w:sz w:val="28"/>
          <w:szCs w:val="28"/>
        </w:rPr>
        <w:t>психоинтеллектуальную</w:t>
      </w:r>
      <w:proofErr w:type="spellEnd"/>
      <w:r w:rsidRPr="00780A29">
        <w:rPr>
          <w:color w:val="080000"/>
          <w:sz w:val="28"/>
          <w:szCs w:val="28"/>
        </w:rPr>
        <w:t xml:space="preserve"> деятельность, предлагаемые </w:t>
      </w:r>
      <w:proofErr w:type="spellStart"/>
      <w:r w:rsidRPr="00780A29">
        <w:rPr>
          <w:color w:val="080000"/>
          <w:sz w:val="28"/>
          <w:szCs w:val="28"/>
        </w:rPr>
        <w:t>синектикой</w:t>
      </w:r>
      <w:proofErr w:type="spellEnd"/>
      <w:r w:rsidRPr="00780A29">
        <w:rPr>
          <w:color w:val="080000"/>
          <w:sz w:val="28"/>
          <w:szCs w:val="28"/>
        </w:rPr>
        <w:t xml:space="preserve"> (увеличение объема и подвижности ассоциативного мышления), </w:t>
      </w:r>
      <w:proofErr w:type="spellStart"/>
      <w:r w:rsidRPr="00780A29">
        <w:rPr>
          <w:color w:val="080000"/>
          <w:sz w:val="28"/>
          <w:szCs w:val="28"/>
        </w:rPr>
        <w:t>дианетикой</w:t>
      </w:r>
      <w:proofErr w:type="spellEnd"/>
      <w:r w:rsidRPr="00780A29">
        <w:rPr>
          <w:color w:val="080000"/>
          <w:sz w:val="28"/>
          <w:szCs w:val="28"/>
        </w:rPr>
        <w:t xml:space="preserve"> (расширение сознания).</w:t>
      </w:r>
      <w:proofErr w:type="gramEnd"/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Подробный анализ приемов перечисленных методов не может быть сделан в объеме этой статьи, а возможности их применения в театральной педагогике требуют аргументированного обоснования и экспериментального подтверждения. </w:t>
      </w:r>
      <w:proofErr w:type="gramStart"/>
      <w:r w:rsidRPr="00780A29">
        <w:rPr>
          <w:color w:val="080000"/>
          <w:sz w:val="28"/>
          <w:szCs w:val="28"/>
        </w:rPr>
        <w:t>Первое может быть предпринято уже сейчас; второе же нуждается в выполнении многих условий, касающихся не только консолидации усилий сценической педагогики и психологии творчества на новом уровне (практическое взаимодействие в процессе обучения), но и структурной реорганизации системы театрального образования, т.к. существующая насыщенность и жесткость учебного плана не дают места эксперименту в рамках вузовской программы.</w:t>
      </w:r>
      <w:proofErr w:type="gramEnd"/>
      <w:r w:rsidRPr="00780A29">
        <w:rPr>
          <w:color w:val="080000"/>
          <w:sz w:val="28"/>
          <w:szCs w:val="28"/>
        </w:rPr>
        <w:t xml:space="preserve"> Необходимо искать пути для проведения подобного эксперимента на основе научно-обоснованной методики, опирающейся на обобщение всего </w:t>
      </w:r>
      <w:proofErr w:type="gramStart"/>
      <w:r w:rsidRPr="00780A29">
        <w:rPr>
          <w:color w:val="080000"/>
          <w:sz w:val="28"/>
          <w:szCs w:val="28"/>
        </w:rPr>
        <w:t>опыта</w:t>
      </w:r>
      <w:proofErr w:type="gramEnd"/>
      <w:r w:rsidRPr="00780A29">
        <w:rPr>
          <w:color w:val="080000"/>
          <w:sz w:val="28"/>
          <w:szCs w:val="28"/>
        </w:rPr>
        <w:t xml:space="preserve"> как педагогики, так и психологии творчества. Очевидны два направления поисков: изыскание возможностей создания экспериментального курса при Театральном институте, но независимого от него методологически и организационно; сотрудничество с другими организациями, также заинтересованными в </w:t>
      </w:r>
      <w:r w:rsidRPr="00780A29">
        <w:rPr>
          <w:color w:val="080000"/>
          <w:sz w:val="28"/>
          <w:szCs w:val="28"/>
        </w:rPr>
        <w:lastRenderedPageBreak/>
        <w:t>результатах эксперимента, например, РАН или Международным институтом резервных возможностей человека.</w:t>
      </w:r>
    </w:p>
    <w:p w:rsidR="00780A29" w:rsidRPr="00780A29" w:rsidRDefault="00780A29" w:rsidP="00780A29">
      <w:pPr>
        <w:pStyle w:val="a3"/>
        <w:shd w:val="clear" w:color="auto" w:fill="FFFFFF"/>
        <w:spacing w:before="0" w:beforeAutospacing="0" w:after="0" w:afterAutospacing="0" w:line="286" w:lineRule="atLeast"/>
        <w:ind w:firstLine="567"/>
        <w:jc w:val="both"/>
        <w:rPr>
          <w:color w:val="080000"/>
          <w:sz w:val="28"/>
          <w:szCs w:val="28"/>
        </w:rPr>
      </w:pPr>
      <w:r w:rsidRPr="00780A29">
        <w:rPr>
          <w:color w:val="080000"/>
          <w:sz w:val="28"/>
          <w:szCs w:val="28"/>
        </w:rPr>
        <w:t xml:space="preserve">Остается отметить, что эти заметки не претендуют на исчерпывающее обоснование </w:t>
      </w:r>
      <w:proofErr w:type="gramStart"/>
      <w:r w:rsidRPr="00780A29">
        <w:rPr>
          <w:color w:val="080000"/>
          <w:sz w:val="28"/>
          <w:szCs w:val="28"/>
        </w:rPr>
        <w:t>необходимости создания комплексной методики обучения актера</w:t>
      </w:r>
      <w:proofErr w:type="gramEnd"/>
      <w:r w:rsidRPr="00780A29">
        <w:rPr>
          <w:color w:val="080000"/>
          <w:sz w:val="28"/>
          <w:szCs w:val="28"/>
        </w:rPr>
        <w:t xml:space="preserve"> с учетом современных представлений о природе творческого процесса, о которой шла речь. Объем статьи и тема сборника не позволяют этого сделать. К сожалению, пока приходится лишь ставить, но не решать проблему, которая все более актуализируется — проблему интеграции усилий науки и сценической педагогики в развитии художественной одаренности. Нужно помнить, что аналогичный подход и задача были сформулированы еще Станиславским, кстати, он же предложил И.П. Павлову практическое сотрудничество, которому не дано было осуществиться из-за смерти последнего. Попытки ее решения предпринимают немногие, среди них </w:t>
      </w:r>
      <w:proofErr w:type="spellStart"/>
      <w:r w:rsidRPr="00780A29">
        <w:rPr>
          <w:color w:val="080000"/>
          <w:sz w:val="28"/>
          <w:szCs w:val="28"/>
        </w:rPr>
        <w:t>Гротовский</w:t>
      </w:r>
      <w:proofErr w:type="spellEnd"/>
      <w:r w:rsidRPr="00780A29">
        <w:rPr>
          <w:color w:val="080000"/>
          <w:sz w:val="28"/>
          <w:szCs w:val="28"/>
        </w:rPr>
        <w:t xml:space="preserve">, </w:t>
      </w:r>
      <w:proofErr w:type="spellStart"/>
      <w:r w:rsidRPr="00780A29">
        <w:rPr>
          <w:color w:val="080000"/>
          <w:sz w:val="28"/>
          <w:szCs w:val="28"/>
        </w:rPr>
        <w:t>Барба</w:t>
      </w:r>
      <w:proofErr w:type="spellEnd"/>
      <w:r w:rsidRPr="00780A29">
        <w:rPr>
          <w:color w:val="080000"/>
          <w:sz w:val="28"/>
          <w:szCs w:val="28"/>
        </w:rPr>
        <w:t xml:space="preserve"> и еще единицы… Их опыт на пути, предложенном Станиславским, требует исследования и обобщения; здесь же прикосновение к ним только иллюстрирует возможности, мимо которых нельзя проходить прямым наследникам учения.</w:t>
      </w:r>
    </w:p>
    <w:p w:rsidR="001B0C02" w:rsidRPr="00780A29" w:rsidRDefault="001B0C02" w:rsidP="00780A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B0C02" w:rsidRPr="00780A29" w:rsidSect="001B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29"/>
    <w:rsid w:val="001B0C02"/>
    <w:rsid w:val="00780A29"/>
    <w:rsid w:val="00F2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A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0A29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78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«Воспитание» чувств.doc</dc:title>
  <dc:creator>Грачева Л.</dc:creator>
  <cp:keywords>Грачева Л. «Воспитание» чувств.doc</cp:keywords>
  <cp:lastModifiedBy>Санек</cp:lastModifiedBy>
  <cp:revision>2</cp:revision>
  <dcterms:created xsi:type="dcterms:W3CDTF">2017-12-02T06:47:00Z</dcterms:created>
  <dcterms:modified xsi:type="dcterms:W3CDTF">2017-12-02T06:47:00Z</dcterms:modified>
</cp:coreProperties>
</file>