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Pr="00C64F66" w:rsidRDefault="00BC347D" w:rsidP="00C64F66">
      <w:pPr>
        <w:pStyle w:val="a6"/>
        <w:widowControl/>
        <w:spacing w:after="0" w:line="200" w:lineRule="atLeast"/>
        <w:jc w:val="right"/>
        <w:rPr>
          <w:color w:val="000000"/>
          <w:lang w:val="ru-RU"/>
        </w:rPr>
      </w:pPr>
      <w:r w:rsidRPr="00C64F66">
        <w:rPr>
          <w:color w:val="000000"/>
          <w:lang w:val="ru-RU"/>
        </w:rPr>
        <w:t xml:space="preserve">                                                                                                                           Мария Коротяева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 w:rsidP="00C64F66">
      <w:pPr>
        <w:pStyle w:val="a6"/>
        <w:widowControl/>
        <w:tabs>
          <w:tab w:val="left" w:pos="671"/>
        </w:tabs>
        <w:spacing w:line="200" w:lineRule="atLeast"/>
        <w:jc w:val="center"/>
        <w:rPr>
          <w:b/>
          <w:color w:val="000000"/>
          <w:sz w:val="40"/>
          <w:lang w:val="ru-RU"/>
        </w:rPr>
      </w:pPr>
      <w:r>
        <w:rPr>
          <w:b/>
          <w:color w:val="000000"/>
          <w:sz w:val="40"/>
          <w:lang w:val="ru-RU"/>
        </w:rPr>
        <w:t>Семена для рая</w:t>
      </w:r>
    </w:p>
    <w:p w:rsidR="00000000" w:rsidRDefault="00BC347D">
      <w:pPr>
        <w:pStyle w:val="a6"/>
        <w:widowControl/>
        <w:spacing w:after="0" w:line="200" w:lineRule="atLeast"/>
        <w:rPr>
          <w:b/>
          <w:u w:val="single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Pr="00C64F66" w:rsidRDefault="00BC347D">
      <w:pPr>
        <w:pStyle w:val="a6"/>
        <w:widowControl/>
        <w:spacing w:after="0" w:line="200" w:lineRule="atLeast"/>
        <w:rPr>
          <w:sz w:val="28"/>
          <w:u w:val="single"/>
          <w:lang w:val="ru-RU"/>
        </w:rPr>
      </w:pPr>
      <w:r w:rsidRPr="00C64F66">
        <w:rPr>
          <w:sz w:val="28"/>
          <w:u w:val="single"/>
          <w:lang w:val="ru-RU"/>
        </w:rPr>
        <w:t xml:space="preserve">Действующие лица: 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Петр Великий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</w:t>
      </w:r>
      <w:r>
        <w:rPr>
          <w:b/>
          <w:color w:val="000000"/>
          <w:lang w:val="ru-RU"/>
        </w:rPr>
        <w:t xml:space="preserve">                               СЦЕНА 1. Государство как сад</w:t>
      </w:r>
    </w:p>
    <w:p w:rsidR="00000000" w:rsidRDefault="00BC347D">
      <w:pPr>
        <w:pStyle w:val="a6"/>
        <w:widowControl/>
        <w:spacing w:after="0" w:line="200" w:lineRule="atLeast"/>
        <w:rPr>
          <w:b/>
          <w:i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i/>
          <w:color w:val="000000"/>
          <w:lang w:val="ru-RU"/>
        </w:rPr>
        <w:t xml:space="preserve">                                     На аллее под сенью липовых и кленовых деревьев.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 платье мы везем из дальних стран,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А верное оружье — это знанье.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Мой Государь, Европа замеч</w:t>
      </w:r>
      <w:r>
        <w:rPr>
          <w:b/>
          <w:color w:val="000000"/>
          <w:lang w:val="ru-RU"/>
        </w:rPr>
        <w:t>ает,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Есть сила новая...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…блестящая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Неоспоримо в победах русских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Над шведом и над турком – мощью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Свежесколоченного флота.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Какую службу корабли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Моей России служат!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Мы нудим, шутка ль, королей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Перетасовывать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Альянсов старых </w:t>
      </w:r>
      <w:r>
        <w:rPr>
          <w:b/>
          <w:color w:val="000000"/>
          <w:lang w:val="ru-RU"/>
        </w:rPr>
        <w:t>карты.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</w:rPr>
        <w:t xml:space="preserve">                            </w:t>
      </w:r>
      <w:r>
        <w:rPr>
          <w:b/>
          <w:lang w:val="ru-RU"/>
        </w:rPr>
        <w:t>Верно.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Коль Карл </w:t>
      </w:r>
      <w:r>
        <w:rPr>
          <w:b/>
          <w:color w:val="000000"/>
          <w:lang w:val="de-DE"/>
        </w:rPr>
        <w:t>XII</w:t>
      </w:r>
      <w:r>
        <w:rPr>
          <w:rStyle w:val="Caractresdenotedebasdepage"/>
          <w:b/>
          <w:color w:val="008080"/>
          <w:position w:val="5"/>
          <w:u w:val="single"/>
          <w:lang w:val="de-DE"/>
        </w:rPr>
        <w:footnoteReference w:id="2"/>
      </w:r>
      <w:r>
        <w:rPr>
          <w:b/>
          <w:color w:val="008080"/>
          <w:position w:val="5"/>
          <w:lang w:val="de-DE"/>
        </w:rPr>
        <w:t xml:space="preserve"> </w:t>
      </w:r>
      <w:r>
        <w:rPr>
          <w:b/>
          <w:color w:val="000000"/>
          <w:lang w:val="ru-RU"/>
        </w:rPr>
        <w:t xml:space="preserve">входил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большой союз держав – разбивший Карла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Забыт не будет. Ну а платье... что ж,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Признаться, то невиданно Европе.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 своей культуре ей не ново нудить...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 xml:space="preserve">...колонии. Но чтобы в землях,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Ее влиянью неподвластных,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Платил почти что жизнью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Ее культуры сопротивник!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А, впрочем, цель ясна, ведь смена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Одежд российской старины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 платье Запада –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по Вашему указу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Лишь средство, дабы,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 сильнейшими державами сбл</w:t>
      </w:r>
      <w:r>
        <w:rPr>
          <w:b/>
          <w:color w:val="000000"/>
          <w:lang w:val="ru-RU"/>
        </w:rPr>
        <w:t>ижаясь,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Усилить славно Ваше государство.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Барон</w:t>
      </w:r>
      <w:r>
        <w:rPr>
          <w:rStyle w:val="Caractresdenotedebasdepage"/>
          <w:b/>
          <w:color w:val="008080"/>
          <w:position w:val="5"/>
          <w:lang w:val="ru-RU"/>
        </w:rPr>
        <w:footnoteReference w:id="3"/>
      </w:r>
      <w:r>
        <w:rPr>
          <w:b/>
          <w:color w:val="008080"/>
          <w:position w:val="5"/>
          <w:lang w:val="ru-RU"/>
        </w:rPr>
        <w:t xml:space="preserve"> </w:t>
      </w:r>
      <w:r>
        <w:rPr>
          <w:b/>
          <w:color w:val="000000"/>
          <w:lang w:val="ru-RU"/>
        </w:rPr>
        <w:t>фон Лейбниц, пыльных книг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Вы собеседник, но живые души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Открыты тоже Вам. Таких ученых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Взрастить хочу Руси в подмогу.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...Коль будете садовником Вы мудрым.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Ведь истинно, что царство — это сад,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Вам данный мира Архитектором.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 (</w:t>
      </w:r>
      <w:r>
        <w:rPr>
          <w:b/>
          <w:i/>
          <w:color w:val="000000"/>
          <w:lang w:val="ru-RU"/>
        </w:rPr>
        <w:t>доставая толстую путевую тетрадь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Театр войны – вот Вам моя страна.</w:t>
      </w:r>
    </w:p>
    <w:p w:rsidR="00000000" w:rsidRDefault="00BC347D">
      <w:pPr>
        <w:widowControl/>
        <w:spacing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Поэтому, Вы помните,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Молчанием Вас в переписке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Невольно оскорблял я,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Беседы наши плодотворные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Как будто забывая. Но смотрите,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Учусь я, как всегд</w:t>
      </w:r>
      <w:r>
        <w:rPr>
          <w:b/>
          <w:color w:val="000000"/>
          <w:lang w:val="ru-RU"/>
        </w:rPr>
        <w:t>а: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тетрадях </w:t>
      </w:r>
      <w:r>
        <w:rPr>
          <w:b/>
        </w:rPr>
        <w:t>собираю</w:t>
      </w:r>
      <w:r>
        <w:rPr>
          <w:b/>
          <w:color w:val="000000"/>
          <w:lang w:val="ru-RU"/>
        </w:rPr>
        <w:t xml:space="preserve"> зерна мыслей,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Прослеживая так плоды явлений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По их корням, или наоборот.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Из сих тетрадей да явятся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Коллегии</w:t>
      </w:r>
      <w:r>
        <w:rPr>
          <w:rStyle w:val="Caractresdenotedebasdepage"/>
          <w:b/>
          <w:color w:val="000000"/>
          <w:lang w:val="ru-RU"/>
        </w:rPr>
        <w:footnoteReference w:id="4"/>
      </w:r>
      <w:r>
        <w:rPr>
          <w:b/>
          <w:color w:val="000000"/>
          <w:lang w:val="ru-RU"/>
        </w:rPr>
        <w:t xml:space="preserve"> законов и наук,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Мануфактуры и больницы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прекрасном и полезном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Разнообразии – тому подобно,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перед нами здесь на</w:t>
      </w:r>
      <w:r>
        <w:rPr>
          <w:b/>
          <w:color w:val="000000"/>
          <w:lang w:val="ru-RU"/>
        </w:rPr>
        <w:t xml:space="preserve"> пышных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многоцветных клумбах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Благоухают розы, мята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Да наливаются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Томаты и лимоны.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Стране чужой желает превосходства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 всякий. В этом боль моя,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Ведь тяжко даже в своем отечестве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Соратников найти.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(</w:t>
      </w:r>
      <w:r>
        <w:rPr>
          <w:b/>
          <w:i/>
          <w:color w:val="000000"/>
          <w:lang w:val="ru-RU"/>
        </w:rPr>
        <w:t>пишет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«Сей осенью опять послать учиться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голлан</w:t>
      </w:r>
      <w:r>
        <w:rPr>
          <w:b/>
          <w:color w:val="000000"/>
          <w:lang w:val="ru-RU"/>
        </w:rPr>
        <w:t>дскую флотилию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Детей дворянских.»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</w:rPr>
        <w:t xml:space="preserve"> 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</w:rPr>
        <w:t xml:space="preserve">                      </w:t>
      </w:r>
      <w:r>
        <w:rPr>
          <w:b/>
          <w:lang w:val="ru-RU"/>
        </w:rPr>
        <w:t>Помню: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Вы, бывше юношей пытливым,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Большому свету подражая,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гостях у герцогини, уж почившей,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Гуляли здесь...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...и смело, и неловко. Были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Аллеи дикие тогда, и дикою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Была Россия.</w:t>
      </w:r>
      <w:r>
        <w:rPr>
          <w:b/>
          <w:color w:val="000000"/>
          <w:lang w:val="ru-RU"/>
        </w:rPr>
        <w:t xml:space="preserve"> Теперь смотрю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 сад я стройный Герренгаузен,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Пред оком разума моим имея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России воплощенный идеал,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радуюсь, как здесь и там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За эти двадцать лет борьбы —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В гармонию преобразилась дикость.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 всё труды и вкус Софии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Ганноверской, чью памят</w:t>
      </w:r>
      <w:r>
        <w:rPr>
          <w:b/>
          <w:color w:val="000000"/>
          <w:lang w:val="ru-RU"/>
        </w:rPr>
        <w:t>ь добрую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берегу. Ах, ведь она любила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Ум философией питать,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 зрение – природой,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Что укротили по-голландски.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 (</w:t>
      </w:r>
      <w:r>
        <w:rPr>
          <w:b/>
          <w:i/>
          <w:color w:val="000000"/>
          <w:lang w:val="ru-RU"/>
        </w:rPr>
        <w:t>разглядывая деревья и делая заметки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Однако хороши деревья тут,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Европе. Русь ждет их. Пишу: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«Притом заказ большой рассады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Лип, кленов и </w:t>
      </w:r>
      <w:r>
        <w:rPr>
          <w:b/>
          <w:color w:val="000000"/>
          <w:lang w:val="ru-RU"/>
        </w:rPr>
        <w:t>дубов в сады столицы.»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Деревья взрослые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И взрослые умы...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       ...согласно нашему проекту...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…чего не достает Руси,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то собирать далече.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 (</w:t>
      </w:r>
      <w:r>
        <w:rPr>
          <w:b/>
          <w:i/>
          <w:color w:val="000000"/>
          <w:lang w:val="ru-RU"/>
        </w:rPr>
        <w:t>пишет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Сложно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Сажать деревья рослые.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Так зрелых рекр</w:t>
      </w:r>
      <w:r>
        <w:rPr>
          <w:b/>
          <w:color w:val="000000"/>
          <w:lang w:val="ru-RU"/>
        </w:rPr>
        <w:t xml:space="preserve">утов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Тяжка вербовка. Затем пишу: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«Прислать земель тех пробы, к коим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Деревьев саженцы привычны,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Ту почву дома мы отыщем.» Аминь.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Ведь иноземному есть почва на Руси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Для благоденствия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И благолепия Государства.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СЦЕНА 2. Возвышенный правитель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</w:t>
      </w:r>
      <w:r>
        <w:rPr>
          <w:b/>
          <w:color w:val="000000"/>
          <w:lang w:val="ru-RU"/>
        </w:rPr>
        <w:t>еатр военных действий оставляя,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Отдохновенье нахожу в садах, театрах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Природы, где ковры цветов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Возносят душу в море ароматов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Под шелест трав в необычайный мир,</w:t>
      </w:r>
    </w:p>
    <w:p w:rsidR="00000000" w:rsidRDefault="00BC347D">
      <w:pPr>
        <w:pStyle w:val="a6"/>
        <w:widowControl/>
        <w:shd w:val="clear" w:color="auto" w:fill="FFFFFF"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Где рощи зелены деревьев «квадратных»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Среди каскадов вод и к небу шумно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Взлетающих фонтанов и г</w:t>
      </w:r>
      <w:r>
        <w:rPr>
          <w:b/>
          <w:color w:val="000000"/>
          <w:lang w:val="ru-RU"/>
        </w:rPr>
        <w:t>де смотрят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Скульптуры героев мифов и легенд.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Желает наивысший Испытатель,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Чтоб и ученый тоже был актером,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Показывая зрителям театры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Природы как собрания богатства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кунсткамерах и зоосадах,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 выставках. А также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лабораториях, что суть театры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Учености, где можно испытать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Пространства, время, вещества и силы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При помощи и чувств, и инструментов.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Чему же учит нас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Театр здешний, сад Герренгаузен?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 (</w:t>
      </w:r>
      <w:r>
        <w:rPr>
          <w:b/>
          <w:i/>
          <w:color w:val="000000"/>
          <w:lang w:val="ru-RU"/>
        </w:rPr>
        <w:t>передавая два кленовые листа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</w:t>
      </w:r>
      <w:r>
        <w:rPr>
          <w:b/>
          <w:color w:val="000000"/>
          <w:lang w:val="ru-RU"/>
        </w:rPr>
        <w:t xml:space="preserve">                 Вот чему.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Мой Государь, простая пара листьев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Кленовых, сколь похожих, столь 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Отличных, вещает нам,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 уникально, без двойника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Создание любое, всяка жизнь.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Об этом здесь и с герцогиней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философствовал, и принимались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Тогда придворные н</w:t>
      </w:r>
      <w:r>
        <w:rPr>
          <w:b/>
          <w:color w:val="000000"/>
          <w:lang w:val="ru-RU"/>
        </w:rPr>
        <w:t>а сих аллеях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Искать бесплодно близнецы-листы.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Но ныне больше наслаждаюсь 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Ведь не в теории, уже на деле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Служу для воцарения науки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Во славу Бога, ибо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Я встретил мужа столь высокого...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 я встречал и выше</w:t>
      </w:r>
      <w:r>
        <w:rPr>
          <w:rStyle w:val="Caractresdenotedebasdepage"/>
          <w:b/>
          <w:color w:val="008080"/>
          <w:position w:val="5"/>
          <w:lang w:val="ru-RU"/>
        </w:rPr>
        <w:footnoteReference w:id="5"/>
      </w:r>
      <w:r>
        <w:rPr>
          <w:b/>
          <w:color w:val="008080"/>
          <w:position w:val="5"/>
          <w:lang w:val="ru-RU"/>
        </w:rPr>
        <w:t xml:space="preserve"> </w:t>
      </w:r>
      <w:r>
        <w:rPr>
          <w:b/>
          <w:color w:val="000000"/>
          <w:lang w:val="ru-RU"/>
        </w:rPr>
        <w:t>мужа,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два метра с лишком. Был подарен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</w:t>
      </w:r>
      <w:r>
        <w:rPr>
          <w:b/>
          <w:color w:val="000000"/>
          <w:lang w:val="ru-RU"/>
        </w:rPr>
        <w:t>не польским королем, кто знал мое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Пристрастие к необычайному.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Слугу сего женил на деве 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«Возвышенной» подобно мужу,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Чтоб племя, эх, «высокое» зачать.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Путем курьезным ход моих идей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Вы выражаете. Их суть проста.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Возвышенный монарх необходим,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</w:t>
      </w:r>
      <w:r>
        <w:rPr>
          <w:b/>
          <w:color w:val="000000"/>
          <w:lang w:val="ru-RU"/>
        </w:rPr>
        <w:t>б возрастить народ добром и мыслью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Высокий. Приземленный государь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 xml:space="preserve">Посеет что ж, главой к земле привязан?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руку с семенами вознесет?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 нет, такой и почву плодородну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Ногами лишь потопчет, семена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Что в руку вложены, рассыпав мимо.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Лихие ветры в в</w:t>
      </w:r>
      <w:r>
        <w:rPr>
          <w:b/>
          <w:color w:val="000000"/>
          <w:lang w:val="ru-RU"/>
        </w:rPr>
        <w:t>ысотах древеса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Качают; много мыслю я, болея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За «парадиз», за рай, как я зову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Божественные земли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Новозаветного Санкт-Петер-Бурха</w:t>
      </w:r>
      <w:r>
        <w:rPr>
          <w:rStyle w:val="Caractresdenotedebasdepage"/>
          <w:b/>
          <w:color w:val="000000"/>
          <w:lang w:val="ru-RU"/>
        </w:rPr>
        <w:footnoteReference w:id="6"/>
      </w:r>
      <w:r>
        <w:rPr>
          <w:b/>
          <w:color w:val="000000"/>
          <w:lang w:val="ru-RU"/>
        </w:rPr>
        <w:t>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 сынами родины там строил флот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я вот этими руками.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Теперь же эти руки на Руси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Сады, у нас небывшие, сажают,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 главное —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Сад райский добрых знаний.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Ах, значит, Вы для рая семена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Сбираете?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Так на Руси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Именовали издавна князья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Свои усадьбы летние, но 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Здесь я разумею большее.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 «большее» мне дорого, как Вам.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говорил и буду пов</w:t>
      </w:r>
      <w:r>
        <w:rPr>
          <w:b/>
          <w:color w:val="000000"/>
          <w:lang w:val="ru-RU"/>
        </w:rPr>
        <w:t>торять,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Россия полю свежему подобна,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 ждет возделывания.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Иль зданию, что сызнова возводится.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это много лучше,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Чем европейца доля – старое строение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Чинить и перекраивать.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Воспринимая наш опыт вековой,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Вы сокращаете свои труды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достигаете гармонию, бы</w:t>
      </w:r>
      <w:r>
        <w:rPr>
          <w:b/>
          <w:color w:val="000000"/>
          <w:lang w:val="ru-RU"/>
        </w:rPr>
        <w:t>ть может,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Превосходящую нашу.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Ведь в силах Ваш народ избегнуть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Ошибок множества,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 xml:space="preserve">Смотря на наш пример,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Погрешности в работе примечая,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Что вкрались незаметно.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Науку милосердия открыли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Князья-крестители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Отважному народу,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стала Русь святой. Так </w:t>
      </w:r>
      <w:r>
        <w:rPr>
          <w:b/>
          <w:color w:val="000000"/>
          <w:lang w:val="ru-RU"/>
        </w:rPr>
        <w:t xml:space="preserve">я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Считать народ учу, чтоб верно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 удвоенным усердием,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 удвоенным оружьем,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Молитвы силой, силой цифры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Пытали русские и дух, и плоть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постигали Испытателя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С Его святым твореньем.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Коль Слово</w:t>
      </w:r>
      <w:r>
        <w:rPr>
          <w:rStyle w:val="Caractresdenotedebasdepage"/>
          <w:b/>
          <w:color w:val="008080"/>
          <w:position w:val="5"/>
          <w:lang w:val="ru-RU"/>
        </w:rPr>
        <w:footnoteReference w:id="7"/>
      </w:r>
      <w:r>
        <w:rPr>
          <w:b/>
          <w:color w:val="008080"/>
          <w:position w:val="5"/>
          <w:lang w:val="ru-RU"/>
        </w:rPr>
        <w:t xml:space="preserve"> </w:t>
      </w:r>
      <w:r>
        <w:rPr>
          <w:b/>
          <w:color w:val="000000"/>
          <w:lang w:val="ru-RU"/>
        </w:rPr>
        <w:t>стало Богом во плоти,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Коли князья молитве научи</w:t>
      </w:r>
      <w:r>
        <w:rPr>
          <w:b/>
          <w:color w:val="000000"/>
          <w:lang w:val="ru-RU"/>
        </w:rPr>
        <w:t>ли,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color w:val="000000"/>
          <w:lang w:val="ru-RU"/>
        </w:rPr>
        <w:t>То цифра тоже доброе свершит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В руке высокой мудрых государей...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...возделывающих новый сад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Под Божией благословляющей рукой, 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Ведь нет возвышенности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lang w:val="ru-RU"/>
        </w:rPr>
        <w:t>Без благословения свыше.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>СЦЕНА 3. Зерна идей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i/>
          <w:color w:val="000000"/>
          <w:lang w:val="ru-RU"/>
        </w:rPr>
        <w:t>В «зеленом кабинете»</w:t>
      </w:r>
      <w:r>
        <w:rPr>
          <w:rStyle w:val="Caractresdenotedebasdepage"/>
          <w:b/>
          <w:color w:val="008080"/>
          <w:position w:val="5"/>
          <w:lang w:val="ru-RU"/>
        </w:rPr>
        <w:footnoteReference w:id="8"/>
      </w:r>
      <w:r>
        <w:rPr>
          <w:b/>
          <w:color w:val="000000"/>
          <w:position w:val="5"/>
          <w:lang w:val="ru-RU"/>
        </w:rPr>
        <w:t xml:space="preserve"> </w:t>
      </w:r>
      <w:r>
        <w:rPr>
          <w:b/>
          <w:i/>
          <w:color w:val="000000"/>
          <w:lang w:val="ru-RU"/>
        </w:rPr>
        <w:t>за садовым столиком.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  <w:r>
        <w:rPr>
          <w:b/>
          <w:color w:val="000000"/>
          <w:lang w:val="ru-RU"/>
        </w:rPr>
        <w:t xml:space="preserve"> (</w:t>
      </w:r>
      <w:r>
        <w:rPr>
          <w:b/>
          <w:i/>
          <w:color w:val="000000"/>
          <w:lang w:val="ru-RU"/>
        </w:rPr>
        <w:t>над чертежом Лейбница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Каналами Вы едините Волгу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И Дон.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Чрез Русь да будут торговать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lastRenderedPageBreak/>
        <w:t>Европа с Азией.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                                А далее?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Другой проект. Коль рёк «Китай» 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 мыслю дальше на северовосток,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 Амери</w:t>
      </w:r>
      <w:r>
        <w:rPr>
          <w:b/>
          <w:color w:val="000000"/>
          <w:lang w:val="ru-RU"/>
        </w:rPr>
        <w:t>ке. Изведать хорошо бы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Связь континентов там или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Лишь пролив бурлящий.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Голландцы не доплыли, далеко им.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А Русь открытие сие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Увековечило б, вписав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карту мира среди прочих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Ее сынов достойных имена.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 (</w:t>
      </w:r>
      <w:r>
        <w:rPr>
          <w:b/>
          <w:i/>
          <w:color w:val="000000"/>
          <w:lang w:val="ru-RU"/>
        </w:rPr>
        <w:t>пишет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«Предел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А</w:t>
      </w:r>
      <w:r>
        <w:rPr>
          <w:b/>
          <w:color w:val="000000"/>
          <w:lang w:val="ru-RU"/>
        </w:rPr>
        <w:t>мерики на севере нащупать...»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 потерять идею бы...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Каналов сеть... и знаний... ах, да!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Система связанных друг с другом школ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 всей стране, где б арифметику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Учили в полной мере юноши.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 десяток школ цифирных есть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Для всех: худых и слав</w:t>
      </w:r>
      <w:r>
        <w:rPr>
          <w:b/>
          <w:color w:val="000000"/>
          <w:lang w:val="ru-RU"/>
        </w:rPr>
        <w:t>ных родом,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Убогих и б</w:t>
      </w:r>
      <w:r>
        <w:rPr>
          <w:b/>
        </w:rPr>
        <w:t xml:space="preserve">огатых, </w:t>
      </w:r>
      <w:r>
        <w:rPr>
          <w:b/>
          <w:lang w:val="ru-RU"/>
        </w:rPr>
        <w:t>кто бы ни был</w:t>
      </w:r>
      <w:r>
        <w:rPr>
          <w:b/>
          <w:color w:val="000000"/>
          <w:lang w:val="ru-RU"/>
        </w:rPr>
        <w:t>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Мы после строим второй этаж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Для старших — университеты.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А академия – венец всему,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Для зрелых, закаленных душ.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важно, чтоб учителя провинций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Стояли в уровень с чинами,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Профессора же в городах —</w:t>
      </w:r>
      <w:r>
        <w:rPr>
          <w:b/>
          <w:color w:val="000000"/>
          <w:lang w:val="de-DE"/>
        </w:rPr>
        <w:t xml:space="preserve"> </w:t>
      </w:r>
      <w:r>
        <w:rPr>
          <w:b/>
          <w:color w:val="000000"/>
          <w:lang w:val="ru-RU"/>
        </w:rPr>
        <w:t>на ра</w:t>
      </w:r>
      <w:r>
        <w:rPr>
          <w:b/>
          <w:color w:val="000000"/>
          <w:lang w:val="ru-RU"/>
        </w:rPr>
        <w:t>вных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 правителями. Будут вместе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Хозяйство и наука крепнуть,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Наука же казну не прохудит.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lastRenderedPageBreak/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Барон фон Лейбниц, помню хорошо,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Что Вы, юриспруденции,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Законов мастер, предлагали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Ввести налоги, чтобы взрастить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Ученый мир. Но погодите: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за потоком пла</w:t>
      </w:r>
      <w:r>
        <w:rPr>
          <w:b/>
          <w:color w:val="000000"/>
          <w:lang w:val="ru-RU"/>
        </w:rPr>
        <w:t xml:space="preserve">нов Ваших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Карандашом спешу,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Мои же тоже просятся на волю,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канал свой, так сказать!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Ах, да, каналы в эти годы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Меня приводят к мыслям о садах.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Про воды сада Вам угодно знать?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Увы, фонтан не бьет,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мастер дел фонтанных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Уж сдался, сей вопрос</w:t>
      </w:r>
      <w:r>
        <w:rPr>
          <w:b/>
          <w:color w:val="000000"/>
          <w:lang w:val="ru-RU"/>
        </w:rPr>
        <w:t xml:space="preserve"> отдав мне,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Хотя по должности историк 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Историограф</w:t>
      </w:r>
      <w:r>
        <w:rPr>
          <w:rStyle w:val="Caractresdenotedebasdepage"/>
          <w:b/>
          <w:color w:val="008080"/>
          <w:position w:val="8"/>
          <w:lang w:val="ru-RU"/>
        </w:rPr>
        <w:footnoteReference w:id="9"/>
      </w:r>
      <w:r>
        <w:rPr>
          <w:b/>
          <w:color w:val="000000"/>
          <w:lang w:val="ru-RU"/>
        </w:rPr>
        <w:t xml:space="preserve"> рода Вельфского.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Моя идея — мощь самой природы,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Естественную, для напора вод,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Использовать.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Ведь что упорней силы естества?!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В виду имею я напор реки.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 (</w:t>
      </w:r>
      <w:r>
        <w:rPr>
          <w:b/>
          <w:i/>
          <w:color w:val="000000"/>
          <w:lang w:val="ru-RU"/>
        </w:rPr>
        <w:t xml:space="preserve">пишет)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Прием такой отмечу. Летний сад.</w:t>
      </w:r>
      <w:r>
        <w:rPr>
          <w:b/>
          <w:color w:val="000000"/>
          <w:lang w:val="ru-RU"/>
        </w:rPr>
        <w:t>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план недавно начертал и бьюсь за то,</w:t>
      </w:r>
    </w:p>
    <w:p w:rsidR="00000000" w:rsidRDefault="00BC347D">
      <w:pPr>
        <w:pStyle w:val="a6"/>
        <w:widowControl/>
        <w:spacing w:after="0" w:line="200" w:lineRule="atLeast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>Чтоб били там фонтаны. Что же...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i/>
          <w:color w:val="000000"/>
          <w:lang w:val="ru-RU"/>
        </w:rPr>
        <w:t>(солнечный свет мешает, и Петр заслоняется от него ладонью</w:t>
      </w:r>
      <w:r>
        <w:rPr>
          <w:b/>
          <w:color w:val="000000"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Однако падающий солнца свет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Мешает сей беседе светлой.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 сдвинувшиеся деревьев тени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Нам о космическом движении вещают...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...и о прошествии царящего</w:t>
      </w:r>
    </w:p>
    <w:p w:rsidR="00000000" w:rsidRDefault="00BC347D">
      <w:pPr>
        <w:pStyle w:val="a6"/>
        <w:widowControl/>
        <w:spacing w:after="0" w:line="200" w:lineRule="atLeast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>Над нами времени.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i/>
          <w:color w:val="000000"/>
          <w:lang w:val="ru-RU"/>
        </w:rPr>
        <w:t>(Пересаживаются в тень.)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Пока есть тень от наших тел,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Есть у всего свой срок.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Лишь в будущем, за жизнью сей,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Саду, взрастающем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Красою райской бесконечно,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Мы бесконечно сможем умножать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Божественн</w:t>
      </w:r>
      <w:r>
        <w:rPr>
          <w:b/>
          <w:color w:val="000000"/>
          <w:lang w:val="ru-RU"/>
        </w:rPr>
        <w:t xml:space="preserve">ое знание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И добрую науку.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                                  Пусть на земле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lang w:val="ru-RU"/>
        </w:rPr>
        <w:t>наука тоже доброй будет. Для того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продолжим долг земной вершить.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</w:rPr>
        <w:t xml:space="preserve">                             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lang w:val="ru-RU"/>
        </w:rPr>
        <w:t>С такого поля доброго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Плод некоторых дум для Вас сберег.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Уж сорок </w:t>
      </w:r>
      <w:r>
        <w:rPr>
          <w:b/>
          <w:color w:val="000000"/>
          <w:lang w:val="ru-RU"/>
        </w:rPr>
        <w:t>лет назад во Франции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механизм придумал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тем потряс научный мир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Изысканный Парижа, Лондона.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 дальше мастерю.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 калькулятор, счетная машина.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Любой ребенок с ней свершит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Труднейшие научные расчеты.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lang w:val="ru-RU"/>
        </w:rPr>
        <w:t>ПЕТР (</w:t>
      </w:r>
      <w:r>
        <w:rPr>
          <w:b/>
          <w:i/>
          <w:lang w:val="ru-RU"/>
        </w:rPr>
        <w:t>пишет</w:t>
      </w:r>
      <w:r>
        <w:rPr>
          <w:b/>
          <w:lang w:val="ru-RU"/>
        </w:rPr>
        <w:t>)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Помечу я. То был фонтан,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lang w:val="ru-RU"/>
        </w:rPr>
        <w:t>а ныне кальк</w:t>
      </w:r>
      <w:r>
        <w:rPr>
          <w:b/>
          <w:lang w:val="ru-RU"/>
        </w:rPr>
        <w:t>улятор.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Я, как и Вы. Идеи днесь в уме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Сплетаются, роятся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Да на бумагу просятся,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для записок свежих шкаф стоит.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Коллегам же мое устройство чуждо;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Клевещут, что пложу вопросы,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Пренебрегая полнотой ответов,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Что мысли до конца не довожу я.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 нет, я знаю, как упорно бьетесь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Вы над насущными вопросами. Как часто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Настаивали на моей возможной роли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переговорах о Церквей сближении,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страстно Вы желали описать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Народности, все языки на русских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Просторах... Юная еще Россия,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Вопросы эти мы нас</w:t>
      </w:r>
      <w:r>
        <w:rPr>
          <w:b/>
          <w:color w:val="000000"/>
          <w:lang w:val="ru-RU"/>
        </w:rPr>
        <w:t>ледникам отложим.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lastRenderedPageBreak/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Единство — мой высокий идеал,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Меня ведущий, словно муза,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Во всех работах. Пусть упрекают,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Что без разбора думаю, читаю,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 всем и ни о чем</w:t>
      </w:r>
      <w:r>
        <w:rPr>
          <w:rStyle w:val="Caractresdenotedebasdepage"/>
          <w:b/>
          <w:color w:val="000000"/>
          <w:lang w:val="ru-RU"/>
        </w:rPr>
        <w:footnoteReference w:id="10"/>
      </w:r>
      <w:r>
        <w:rPr>
          <w:b/>
          <w:color w:val="000000"/>
          <w:lang w:val="ru-RU"/>
        </w:rPr>
        <w:t>. Нового знания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Ища нехоженные пороги,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Не часто ль попадает муж ученый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Всего лишь на</w:t>
      </w:r>
      <w:r>
        <w:rPr>
          <w:b/>
          <w:color w:val="000000"/>
          <w:lang w:val="ru-RU"/>
        </w:rPr>
        <w:t xml:space="preserve"> истертые ступени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Науки старой?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Есть и во мне поэзии начало.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Так я приветствую от латинян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Слова чудные: формула, машина.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Вот семена, невиданные нами,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Неслыханные на Руси понятия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Для новых букварей!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ЛЕЙБНИЦ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Лишь слабые боятся новых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Полезных слов</w:t>
      </w:r>
      <w:r>
        <w:rPr>
          <w:b/>
          <w:color w:val="000000"/>
          <w:lang w:val="ru-RU"/>
        </w:rPr>
        <w:t xml:space="preserve">. Народам мощным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Они приятны, и весело они глядят на то,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в слове новом мысль новородится.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Мне ж радостно смотреть,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Как щедро делитись Вы зернами идей,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сами с ликованием</w:t>
      </w:r>
      <w:r>
        <w:rPr>
          <w:rStyle w:val="Caractresdenotedebasdepage"/>
          <w:b/>
          <w:color w:val="000000"/>
          <w:lang w:val="ru-RU"/>
        </w:rPr>
        <w:footnoteReference w:id="11"/>
      </w:r>
      <w:r>
        <w:rPr>
          <w:b/>
          <w:color w:val="000000"/>
          <w:lang w:val="ru-RU"/>
        </w:rPr>
        <w:t xml:space="preserve"> глядите,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плодоносит сад чужой,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Благословляя Русь на урожай богатый.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>СЦЕНА 4. Нет сада без садовника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i/>
          <w:color w:val="000000"/>
          <w:lang w:val="ru-RU"/>
        </w:rPr>
        <w:t>Открывается красивый вид на сад.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 виды славные! Прекрасен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В день солнечный и летний этот сад!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 xml:space="preserve">То правда, что прекрасен,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Но без садовника вмиг потеряет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Красу свою. Запустишь </w:t>
      </w:r>
      <w:r>
        <w:rPr>
          <w:b/>
          <w:color w:val="000000"/>
          <w:lang w:val="de-DE"/>
        </w:rPr>
        <w:t>c</w:t>
      </w:r>
      <w:r>
        <w:rPr>
          <w:b/>
          <w:color w:val="000000"/>
          <w:lang w:val="ru-RU"/>
        </w:rPr>
        <w:t>ад, а там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Забудь и очертан</w:t>
      </w:r>
      <w:r>
        <w:rPr>
          <w:b/>
          <w:color w:val="000000"/>
          <w:lang w:val="ru-RU"/>
        </w:rPr>
        <w:t>ие пейзажа,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травы, оживляющие оный.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Науки, как сады, ухода требуют.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тоже, славное вкушая,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Взгляд устремляю на его конец.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зените сил — о смерти мыслю.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конце войны – о смутах дней грядущих,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Во светлый день – о наводнении.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Бессмерть</w:t>
      </w:r>
      <w:r>
        <w:rPr>
          <w:b/>
          <w:color w:val="000000"/>
          <w:lang w:val="ru-RU"/>
        </w:rPr>
        <w:t>е, смерть — в гармонии великой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color w:val="000000"/>
          <w:lang w:val="ru-RU"/>
        </w:rPr>
        <w:t>И вечно рядом. Ибо</w:t>
      </w:r>
      <w:r>
        <w:rPr>
          <w:b/>
          <w:lang w:val="ru-RU"/>
        </w:rPr>
        <w:t xml:space="preserve"> в каждом дне 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Ниспослана неявно благодать,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lang w:val="ru-RU"/>
        </w:rPr>
        <w:t>Но если счастье искать не в доброте,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 день не всякий счастлив.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 летнему гуляем саду мы,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Но я переживаю осень,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Да что там, даже зиму жизни,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Года преклонные. </w:t>
      </w:r>
      <w:r>
        <w:rPr>
          <w:b/>
          <w:color w:val="000000"/>
          <w:lang w:val="ru-RU"/>
        </w:rPr>
        <w:t xml:space="preserve">А моя зима сурова: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Клеветники нашептывают злое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Пред королем моим, который,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Взошедши на английский трон,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Меня оставил здесь в пустом дворце...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… но добродетель – Вам утешение.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Счастлив ли я?             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...Я многих покорил, но сам себя не смог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</w:t>
      </w:r>
      <w:r>
        <w:rPr>
          <w:b/>
          <w:color w:val="000000"/>
          <w:lang w:val="ru-RU"/>
        </w:rPr>
        <w:t xml:space="preserve">мирить, и гневу тяжкому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Даю царить над царскою главой.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Несовершенен был бы мир,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Коль было б невозможно зло. Ибо иначе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 xml:space="preserve">Как мог бы человек усовершаться?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...А сад несовершенным был бы, коли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Служил лишь отдыху.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Ведь если сама природа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Есть книга величайшая,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lastRenderedPageBreak/>
        <w:t>Не должен ли и сад — учить?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…Галантно указуя мифом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назидательно взывая притчей.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Для избранных – намеком говоря.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сих благовонных и благообразных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Местах всеобщих встреч, в садах,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Играючи народ учить мы будем,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</w:t>
      </w:r>
      <w:r>
        <w:rPr>
          <w:b/>
          <w:color w:val="000000"/>
          <w:lang w:val="ru-RU"/>
        </w:rPr>
        <w:t xml:space="preserve"> культурой вселенскою родня.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Мне все ж ценней не мифа пестрый сказ,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А притчи, басни жизненный урок.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Ах вот как добрый райский плод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 Вас в саду вкушает смертный,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 забывая про практическое дело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И про борьбу с невежеством.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</w:rPr>
        <w:t xml:space="preserve">            </w:t>
      </w:r>
      <w:r>
        <w:rPr>
          <w:b/>
        </w:rPr>
        <w:t xml:space="preserve">                         </w:t>
      </w:r>
      <w:r>
        <w:rPr>
          <w:b/>
          <w:lang w:val="ru-RU"/>
        </w:rPr>
        <w:t>Все верно.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Сам русский флот — дитя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Садового пруда, забав,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Когда царевич тешился боями.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 ж не в садах ученым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Рождаться на Руси, любуясь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Художеством и смысл его гадая?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 примеру, подаю 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Эзопа басни подданным моим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 время пи</w:t>
      </w:r>
      <w:r>
        <w:rPr>
          <w:b/>
          <w:color w:val="000000"/>
          <w:lang w:val="ru-RU"/>
        </w:rPr>
        <w:t xml:space="preserve">ршеств.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Полезно это угощение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гостям моих садов.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i/>
          <w:color w:val="000000"/>
          <w:lang w:val="ru-RU"/>
        </w:rPr>
        <w:t>У клумбы с подсолнечником.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Загадку Вам нашел: цветок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Огромный видите?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То солнце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Восточной Индии, или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Подсолнечник. Он формой блин,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Еще и желт — то есть подобе</w:t>
      </w:r>
      <w:r>
        <w:rPr>
          <w:b/>
          <w:color w:val="000000"/>
          <w:lang w:val="ru-RU"/>
        </w:rPr>
        <w:t>н солнцу.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Сказать уместно, то цветок царя,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Сияющего для своей страны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сей земле, помазанник,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Как Бог с небес сияет.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Ответ хорош, но не копнуть ли глубже?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Подсолнух тем отличен, что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Главою следит за солнцем верно,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в том прообразует человека,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</w:t>
      </w:r>
      <w:r>
        <w:rPr>
          <w:b/>
          <w:color w:val="000000"/>
          <w:lang w:val="ru-RU"/>
        </w:rPr>
        <w:t>то непрестанно на Царя Небес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Взирает, как святой,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 непрестанно сочетает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Две воли, личную и волю Неба.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Был иезуит</w:t>
      </w:r>
      <w:r>
        <w:rPr>
          <w:rStyle w:val="Caractresdenotedebasdepage"/>
          <w:b/>
          <w:color w:val="008080"/>
          <w:position w:val="6"/>
          <w:u w:val="single"/>
          <w:lang w:val="ru-RU"/>
        </w:rPr>
        <w:footnoteReference w:id="12"/>
      </w:r>
      <w:r>
        <w:rPr>
          <w:b/>
          <w:color w:val="000000"/>
          <w:lang w:val="ru-RU"/>
        </w:rPr>
        <w:t xml:space="preserve">, что посреди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Большой войны</w:t>
      </w:r>
      <w:r>
        <w:rPr>
          <w:rStyle w:val="Caractresdenotedebasdepage"/>
          <w:b/>
          <w:color w:val="000000"/>
          <w:lang w:val="ru-RU"/>
        </w:rPr>
        <w:footnoteReference w:id="13"/>
      </w:r>
      <w:r>
        <w:rPr>
          <w:b/>
          <w:color w:val="000000"/>
          <w:lang w:val="ru-RU"/>
        </w:rPr>
        <w:t xml:space="preserve"> усердно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Германию учил про сей цветок.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И, хоть учитель был католик,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Его урок я, лютеранин, полюбил.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Вы ж знает</w:t>
      </w:r>
      <w:r>
        <w:rPr>
          <w:b/>
          <w:color w:val="000000"/>
          <w:lang w:val="ru-RU"/>
        </w:rPr>
        <w:t>е, католики меня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службу звали в Париж и в Ватикан,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Но при одном условии –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 смене веры.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Нет, я и для завидной службы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От веры не отрекся, уповая,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Найдется государь, который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Мне даст исповедания свободу,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Которому я послужу –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Для процветания наук,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</w:rPr>
      </w:pPr>
      <w:r>
        <w:rPr>
          <w:b/>
          <w:color w:val="000000"/>
          <w:lang w:val="ru-RU"/>
        </w:rPr>
        <w:t xml:space="preserve">Для </w:t>
      </w:r>
      <w:r>
        <w:rPr>
          <w:b/>
          <w:color w:val="000000"/>
          <w:lang w:val="ru-RU"/>
        </w:rPr>
        <w:t>просвещения народа...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..для доброго правленья над страной.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Надежды, веры и любви поклонник –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Вот мне христианин.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Беседы ж о садах – нам только повод 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color w:val="000000"/>
          <w:lang w:val="ru-RU"/>
        </w:rPr>
        <w:t>К беседе об империи цветущей.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Сад без руки заботливой погибнет,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lang w:val="ru-RU"/>
        </w:rPr>
        <w:t>Как и империя без опытных царей.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СЦЕНА 5. Учителя своих учителей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Я голову и руки поупражнял на славу,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подобает Государю,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Чтобы ум вникал во все дела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Практически. Матрос я и садовник,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Солдат, и лекарь, и географ.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 трудам сим призывать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 устаю и подданных моих.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Детей дворянск</w:t>
      </w:r>
      <w:r>
        <w:rPr>
          <w:b/>
          <w:color w:val="000000"/>
          <w:lang w:val="ru-RU"/>
        </w:rPr>
        <w:t>их уж заставлю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арифметику учить, ибо отцы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Совсем со счета сбились: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Доходы по словам их так и тают,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Налог же мой растет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 их устах – все больше.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Как дело до работ, то возраст их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Почтенен слишком,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А коль я намекну на куш,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 с молодецкой проворностью б</w:t>
      </w:r>
      <w:r>
        <w:rPr>
          <w:b/>
          <w:color w:val="000000"/>
          <w:lang w:val="ru-RU"/>
        </w:rPr>
        <w:t xml:space="preserve">егут,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Так что и сыновей своих шустрее.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 благо государства ум подданных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Направить, чтоб не только личный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Доход считать, но и доход отечества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 опорой на практическое дело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с уважением к теории –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Вот где явится государев гений.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О, этот голод к</w:t>
      </w:r>
      <w:r>
        <w:rPr>
          <w:b/>
          <w:color w:val="000000"/>
          <w:lang w:val="ru-RU"/>
        </w:rPr>
        <w:t xml:space="preserve"> знанию священный,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 знают лишь немногие, увы!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...Увы, коль голода ко знанию нет,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Тогда во власти государя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 безумной слепоте и гордости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Свою великую страну губить,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Науками пренебрегая...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… как Карл </w:t>
      </w:r>
      <w:r>
        <w:rPr>
          <w:b/>
          <w:color w:val="000000"/>
          <w:lang w:val="de-DE"/>
        </w:rPr>
        <w:t>XII</w:t>
      </w:r>
      <w:r>
        <w:rPr>
          <w:b/>
          <w:color w:val="000000"/>
          <w:lang w:val="ru-RU"/>
        </w:rPr>
        <w:t xml:space="preserve">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Со шведского престола.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 xml:space="preserve">Вы </w:t>
      </w:r>
      <w:r>
        <w:rPr>
          <w:b/>
          <w:color w:val="000000"/>
          <w:lang w:val="ru-RU"/>
        </w:rPr>
        <w:t>правы....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ж, варвара прозванья не боясь,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Исколесил Европу,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До знания охотник,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Которое могло б мою страну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Воздвигнуть в блеске, ярче,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Чем Швецию, враждебную державу.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Ведь ученик я не беззубый,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Далече шедший, чтоб на равных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Учиться и смеяться,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дипл</w:t>
      </w:r>
      <w:r>
        <w:rPr>
          <w:b/>
          <w:color w:val="000000"/>
          <w:lang w:val="ru-RU"/>
        </w:rPr>
        <w:t>оматию практиковать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с прусом, и с голландцем, и с французом.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Иначе ль греки египтян искали?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А римляне иначе ль знали греков?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Да что там, ведь и Вы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Наведывались и в Париж, и в Лондон.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Учениками ныне русские пришли,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Чтоб позже... Дерзкая мечта!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Но ест</w:t>
      </w:r>
      <w:r>
        <w:rPr>
          <w:b/>
          <w:color w:val="000000"/>
          <w:lang w:val="ru-RU"/>
        </w:rPr>
        <w:t xml:space="preserve">ь ли смысл трудиться без мечты?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Так вот, в Европу русские пришли,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Чтоб позже — нашим же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Учителям учителями стать.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 сцены, вижу, Швеция и Польша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Уходят. Да выступят и Пруссия, и Русь!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Берлин растет, и с ним новородится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Санкт-Петер-Бурх – из ни</w:t>
      </w:r>
      <w:r>
        <w:rPr>
          <w:b/>
          <w:color w:val="000000"/>
          <w:lang w:val="ru-RU"/>
        </w:rPr>
        <w:t xml:space="preserve">чего.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Круговорот культурный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созерцаю, трепеща душевно,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Ушедшему и новому внимая.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я дивлюсь круговороту: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Вот Дом Романовых, он по легенде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Отеческой из корня прусского.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Вы ж немец из славян, и это близит.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 шутите? Да, ветви родовы</w:t>
      </w:r>
      <w:r>
        <w:rPr>
          <w:b/>
          <w:color w:val="000000"/>
          <w:lang w:val="ru-RU"/>
        </w:rPr>
        <w:t xml:space="preserve">х древ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Сплетаются причудливо порой.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Еще чудней культура возрастает,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Крепчает, расцветает, плодоносит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неизбежно увядает позже,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Однако, может в блеске воскресать.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Но прежде надо семена культуры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Посеять...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...в почву пло</w:t>
      </w:r>
      <w:r>
        <w:rPr>
          <w:b/>
          <w:color w:val="000000"/>
          <w:lang w:val="ru-RU"/>
        </w:rPr>
        <w:t>дородну.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Земля же скифская апостола Андрея –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Иль лучше «степь»? —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лице царя Петра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Приобрела, как вижу,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Усердного садовника.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Усердье есть, да как в одной руке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Одновременно шпагу да перо держать?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Коварный швед покой крадет.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Но с Божьей силой Р</w:t>
      </w:r>
      <w:r>
        <w:rPr>
          <w:b/>
          <w:color w:val="000000"/>
          <w:lang w:val="ru-RU"/>
        </w:rPr>
        <w:t>усь выходит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 военном мастерстве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Из тьмы ко свету. Чад пороха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Мы разгоняем из последних сил,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Пред тем как просвещать учением.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Известно, саду доброму не добрый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Садовник только нужен, но еще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Ограда добрая. Внимайте, Государь,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Истории — есть ли ще</w:t>
      </w:r>
      <w:r>
        <w:rPr>
          <w:b/>
          <w:color w:val="000000"/>
          <w:lang w:val="ru-RU"/>
        </w:rPr>
        <w:t>дрей учитель?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Вот нам урок простой: смута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Расстроила Российскую империю...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Урок второй советник Ваш дает:                   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Германцев мысль дичала страшно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От бойни Тридцатилетней!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Цвет нации культуру утерял,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Французам грубо, жалко вто</w:t>
      </w:r>
      <w:r>
        <w:rPr>
          <w:b/>
          <w:color w:val="000000"/>
          <w:lang w:val="ru-RU"/>
        </w:rPr>
        <w:t xml:space="preserve">ря.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сам еще то униженье помню.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А ныне академию в Берлине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Зачал я, знания крепость.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Небывшее еще – воздвигнуть можно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 из упадка воскресить былое,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Шедевры ж требуют охраны.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Наследникам бы это мне внушить,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Чтоб дело дал</w:t>
      </w:r>
      <w:r>
        <w:rPr>
          <w:b/>
          <w:color w:val="000000"/>
          <w:lang w:val="ru-RU"/>
        </w:rPr>
        <w:t>ьше продолжалось.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Я тоже жду наследников своих.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Вам убеждение мое известно: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История славно пишется, когда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Соприкасается друг с другом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Дух гениев в святом порыве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Облагородить жизнь народов.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Дух дружбы созидательно крепит,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lang w:val="ru-RU"/>
        </w:rPr>
        <w:t>Сочувствием в уста</w:t>
      </w:r>
      <w:r>
        <w:rPr>
          <w:b/>
          <w:lang w:val="ru-RU"/>
        </w:rPr>
        <w:t>лости питая.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Да в нашем творчестве совместном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Нам будет образцом сама природа,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Которая, вестимо, гениальна.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Природа так устроила от века: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Соцветья чахнут, семена оставив,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Ветрами разнесенные в округе.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Уходят люди в нематериальный мир,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Но их дел</w:t>
      </w:r>
      <w:r>
        <w:rPr>
          <w:b/>
          <w:lang w:val="ru-RU"/>
        </w:rPr>
        <w:t>а через многоголосье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Друзей и недругов к наследникам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lang w:val="ru-RU"/>
        </w:rPr>
        <w:t>Взывают, передавая семена идей.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lang w:val="ru-RU"/>
        </w:rPr>
        <w:t>И вот еще один урок Ваш.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Учили Вы: из слова «гений»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Рождается понятие «инженер».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Не все ль тем сказано?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Под творческой рукою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сад, и государство оживут,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даже </w:t>
      </w:r>
      <w:r>
        <w:rPr>
          <w:b/>
          <w:color w:val="000000"/>
          <w:lang w:val="ru-RU"/>
        </w:rPr>
        <w:t xml:space="preserve">нам казавшееся мертвым: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формулы цветут,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И механизмы служат – 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 славу родины, в хвалу ее сынам...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ЛЕЙБНИЦ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...Коль сеют знаний добрых райский сад...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ПЕТР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...не рай земной, а край, угодный Небу.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Да строят здание Империи сыны,</w:t>
      </w:r>
    </w:p>
    <w:p w:rsidR="00000000" w:rsidRDefault="00BC347D">
      <w:pPr>
        <w:pStyle w:val="a6"/>
        <w:widowControl/>
        <w:spacing w:after="0" w:line="2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Возвышенно руководя пост</w:t>
      </w:r>
      <w:r>
        <w:rPr>
          <w:b/>
          <w:color w:val="000000"/>
          <w:lang w:val="ru-RU"/>
        </w:rPr>
        <w:t>ройкой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color w:val="000000"/>
          <w:lang w:val="ru-RU"/>
        </w:rPr>
        <w:lastRenderedPageBreak/>
        <w:t xml:space="preserve">И про насущное не забывая – 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Так вечно совершенствуясь во всем,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Учителям благим уподобляясь 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>И духом с ними к славе возрастая,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Усердно воплощая идеалы, </w:t>
      </w:r>
    </w:p>
    <w:p w:rsidR="00000000" w:rsidRDefault="00BC347D">
      <w:pPr>
        <w:pStyle w:val="a6"/>
        <w:widowControl/>
        <w:spacing w:after="0" w:line="200" w:lineRule="atLeast"/>
        <w:rPr>
          <w:b/>
        </w:rPr>
      </w:pPr>
      <w:r>
        <w:rPr>
          <w:b/>
          <w:lang w:val="ru-RU"/>
        </w:rPr>
        <w:t>Которые суть «семена для рая».</w:t>
      </w:r>
    </w:p>
    <w:p w:rsidR="00000000" w:rsidRDefault="00BC347D">
      <w:pPr>
        <w:pStyle w:val="a6"/>
        <w:widowControl/>
        <w:spacing w:after="0" w:line="200" w:lineRule="atLeas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                                    </w:t>
      </w:r>
    </w:p>
    <w:p w:rsidR="00BC347D" w:rsidRDefault="00BC347D" w:rsidP="00C64F66">
      <w:pPr>
        <w:pStyle w:val="a6"/>
        <w:widowControl/>
        <w:spacing w:after="0" w:line="200" w:lineRule="atLeast"/>
        <w:jc w:val="right"/>
        <w:rPr>
          <w:b/>
        </w:rPr>
      </w:pPr>
      <w:r>
        <w:rPr>
          <w:b/>
          <w:lang w:val="ru-RU"/>
        </w:rPr>
        <w:t>2020 год</w:t>
      </w:r>
    </w:p>
    <w:sectPr w:rsidR="00BC34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7D" w:rsidRDefault="00BC347D">
      <w:r>
        <w:separator/>
      </w:r>
    </w:p>
  </w:endnote>
  <w:endnote w:type="continuationSeparator" w:id="1">
    <w:p w:rsidR="00BC347D" w:rsidRDefault="00BC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7D" w:rsidRDefault="00BC347D">
      <w:r>
        <w:separator/>
      </w:r>
    </w:p>
  </w:footnote>
  <w:footnote w:type="continuationSeparator" w:id="1">
    <w:p w:rsidR="00BC347D" w:rsidRDefault="00BC347D">
      <w:r>
        <w:continuationSeparator/>
      </w:r>
    </w:p>
  </w:footnote>
  <w:footnote w:id="2">
    <w:p w:rsidR="00000000" w:rsidRDefault="00BC347D">
      <w:pPr>
        <w:pStyle w:val="a6"/>
        <w:widowControl/>
      </w:pPr>
      <w:r>
        <w:rPr>
          <w:rStyle w:val="Caractresdenotedebasdepage"/>
        </w:rPr>
        <w:footnoteRef/>
      </w:r>
      <w:r>
        <w:rPr>
          <w:lang w:val="ru-RU"/>
        </w:rPr>
        <w:tab/>
        <w:t xml:space="preserve"> Современный Петру Великому король Швеции.</w:t>
      </w:r>
    </w:p>
  </w:footnote>
  <w:footnote w:id="3">
    <w:p w:rsidR="00000000" w:rsidRDefault="00BC347D">
      <w:pPr>
        <w:pStyle w:val="a6"/>
        <w:widowControl/>
      </w:pPr>
      <w:r>
        <w:rPr>
          <w:rStyle w:val="Caractresdenotedebasdepage"/>
        </w:rPr>
        <w:footnoteRef/>
      </w:r>
      <w:r>
        <w:rPr>
          <w:color w:val="000000"/>
          <w:lang w:val="ru-RU"/>
        </w:rPr>
        <w:tab/>
        <w:t xml:space="preserve"> Барон или Фрейгерр в Герман</w:t>
      </w:r>
      <w:r>
        <w:rPr>
          <w:color w:val="000000"/>
          <w:lang w:val="ru-RU"/>
        </w:rPr>
        <w:t>ии, т. е. «свободный господин» по-немецки. Лейбницу пожалован этот титул королем Пруссии в 1700 году, однако письменное свидетельство в настоящее время не найдено.</w:t>
      </w:r>
    </w:p>
  </w:footnote>
  <w:footnote w:id="4">
    <w:p w:rsidR="00000000" w:rsidRDefault="00BC347D">
      <w:pPr>
        <w:pStyle w:val="a8"/>
        <w:widowControl/>
        <w:ind w:left="0" w:firstLine="0"/>
      </w:pPr>
      <w:r>
        <w:rPr>
          <w:rStyle w:val="Caractresdenotedebasdepage"/>
        </w:rPr>
        <w:footnoteRef/>
      </w:r>
      <w:r>
        <w:rPr>
          <w:color w:val="000000"/>
          <w:sz w:val="24"/>
        </w:rPr>
        <w:tab/>
        <w:t xml:space="preserve"> При Петре </w:t>
      </w:r>
      <w:r>
        <w:rPr>
          <w:color w:val="000000"/>
          <w:sz w:val="24"/>
          <w:lang w:val="ru-RU"/>
        </w:rPr>
        <w:t>Великом</w:t>
      </w:r>
      <w:r>
        <w:rPr>
          <w:color w:val="000000"/>
          <w:sz w:val="24"/>
        </w:rPr>
        <w:t> было создано 12 коллегий: военная, адмиралтейская, чужестранных дел, бе</w:t>
      </w:r>
      <w:r>
        <w:rPr>
          <w:color w:val="000000"/>
          <w:sz w:val="24"/>
        </w:rPr>
        <w:t xml:space="preserve">рг, мануфактур, главный магистрат, вотчинная, юстиц, камер, штатс-контор, ревизион, коммерц. С 1721 года ликвидируется патриаршество. Взамен создается 13-ая коллегия - </w:t>
      </w:r>
      <w:r>
        <w:rPr>
          <w:color w:val="000000"/>
          <w:sz w:val="24"/>
          <w:lang w:val="ru-RU"/>
        </w:rPr>
        <w:t>д</w:t>
      </w:r>
      <w:r>
        <w:rPr>
          <w:color w:val="000000"/>
          <w:sz w:val="24"/>
        </w:rPr>
        <w:t>уховная.</w:t>
      </w:r>
      <w:r>
        <w:rPr>
          <w:sz w:val="24"/>
        </w:rPr>
        <w:t xml:space="preserve"> </w:t>
      </w:r>
    </w:p>
  </w:footnote>
  <w:footnote w:id="5">
    <w:p w:rsidR="00000000" w:rsidRDefault="00BC347D">
      <w:pPr>
        <w:pStyle w:val="a6"/>
        <w:widowControl/>
        <w:spacing w:after="0"/>
      </w:pPr>
      <w:r>
        <w:rPr>
          <w:rStyle w:val="Caractresdenotedebasdepage"/>
        </w:rPr>
        <w:footnoteRef/>
      </w:r>
      <w:r>
        <w:rPr>
          <w:rFonts w:ascii="Helvetica Neue" w:hAnsi="Helvetica Neue"/>
          <w:color w:val="000000"/>
          <w:sz w:val="20"/>
          <w:lang w:val="ru-RU"/>
        </w:rPr>
        <w:tab/>
        <w:t xml:space="preserve"> </w:t>
      </w:r>
      <w:r>
        <w:rPr>
          <w:color w:val="000000"/>
          <w:lang w:val="ru-RU"/>
        </w:rPr>
        <w:t>Известно, что Петр ростом был выше двух метров.</w:t>
      </w:r>
    </w:p>
  </w:footnote>
  <w:footnote w:id="6">
    <w:p w:rsidR="00000000" w:rsidRDefault="00BC347D">
      <w:pPr>
        <w:pStyle w:val="a8"/>
        <w:ind w:left="0" w:firstLine="0"/>
      </w:pPr>
      <w:r>
        <w:rPr>
          <w:rStyle w:val="Caractresdenotedebasdepage"/>
        </w:rPr>
        <w:footnoteRef/>
      </w:r>
      <w:r>
        <w:rPr>
          <w:sz w:val="24"/>
          <w:lang w:val="ru-RU"/>
        </w:rPr>
        <w:tab/>
        <w:t xml:space="preserve"> Первоначальное название</w:t>
      </w:r>
      <w:r>
        <w:rPr>
          <w:sz w:val="24"/>
          <w:lang w:val="ru-RU"/>
        </w:rPr>
        <w:t xml:space="preserve"> новой российской столицы. Современное название «Санкт-Петербург» впервые замечено в газете «Ведомости» в июле 1724 г.</w:t>
      </w:r>
    </w:p>
  </w:footnote>
  <w:footnote w:id="7">
    <w:p w:rsidR="00000000" w:rsidRDefault="00BC347D">
      <w:pPr>
        <w:pStyle w:val="a6"/>
        <w:widowControl/>
      </w:pPr>
      <w:r>
        <w:rPr>
          <w:rStyle w:val="Caractresdenotedebasdepage"/>
        </w:rPr>
        <w:footnoteRef/>
      </w:r>
      <w:r>
        <w:rPr>
          <w:color w:val="000000"/>
          <w:lang w:val="ru-RU"/>
        </w:rPr>
        <w:tab/>
        <w:t xml:space="preserve"> Перефразируя Евангелие. </w:t>
      </w:r>
      <w:r>
        <w:rPr>
          <w:color w:val="000000"/>
        </w:rPr>
        <w:t>« </w:t>
      </w:r>
      <w:r>
        <w:rPr>
          <w:color w:val="000000"/>
          <w:lang w:val="ru-RU"/>
        </w:rPr>
        <w:t>Слово стало плотью.» (Иоан. 1.14) «Слово было Бог.» (Иоан. 1.1)</w:t>
      </w:r>
    </w:p>
  </w:footnote>
  <w:footnote w:id="8">
    <w:p w:rsidR="00000000" w:rsidRDefault="00BC347D">
      <w:pPr>
        <w:pStyle w:val="a6"/>
        <w:widowControl/>
        <w:spacing w:after="0"/>
      </w:pPr>
      <w:r>
        <w:rPr>
          <w:rStyle w:val="Caractresdenotedebasdepage"/>
        </w:rPr>
        <w:footnoteRef/>
      </w:r>
      <w:r>
        <w:rPr>
          <w:rFonts w:ascii="Helvetica Neue" w:hAnsi="Helvetica Neue"/>
          <w:color w:val="000000"/>
          <w:sz w:val="20"/>
        </w:rPr>
        <w:tab/>
        <w:t xml:space="preserve"> </w:t>
      </w:r>
      <w:r>
        <w:rPr>
          <w:color w:val="000000"/>
        </w:rPr>
        <w:t>«</w:t>
      </w:r>
      <w:r>
        <w:rPr>
          <w:color w:val="000000"/>
          <w:lang w:val="ru-RU"/>
        </w:rPr>
        <w:t>Зеленый кабинет» — это характерный, служ</w:t>
      </w:r>
      <w:r>
        <w:rPr>
          <w:color w:val="000000"/>
          <w:lang w:val="ru-RU"/>
        </w:rPr>
        <w:t>ащий уединению уголок в композиции голландского сада эпохи барокко; обычно отделенный балюстрадами, живыми изгородями от общего пространства.</w:t>
      </w:r>
    </w:p>
  </w:footnote>
  <w:footnote w:id="9">
    <w:p w:rsidR="00000000" w:rsidRDefault="00BC347D">
      <w:pPr>
        <w:pStyle w:val="a6"/>
        <w:widowControl/>
      </w:pPr>
      <w:r>
        <w:rPr>
          <w:rStyle w:val="Caractresdenotedebasdepage"/>
        </w:rPr>
        <w:footnoteRef/>
      </w:r>
      <w:r>
        <w:rPr>
          <w:rFonts w:ascii="Helvetica Neue" w:hAnsi="Helvetica Neue"/>
          <w:color w:val="000000"/>
          <w:sz w:val="20"/>
          <w:lang w:val="ru-RU"/>
        </w:rPr>
        <w:tab/>
        <w:t xml:space="preserve"> </w:t>
      </w:r>
      <w:r>
        <w:rPr>
          <w:color w:val="000000"/>
          <w:lang w:val="ru-RU"/>
        </w:rPr>
        <w:t>Точнее, Лейбниц был историографом Вельфского рода Ганноверских герцогов.</w:t>
      </w:r>
    </w:p>
  </w:footnote>
  <w:footnote w:id="10">
    <w:p w:rsidR="00000000" w:rsidRDefault="00BC347D">
      <w:pPr>
        <w:pStyle w:val="a8"/>
      </w:pPr>
      <w:r>
        <w:rPr>
          <w:rStyle w:val="Caractresdenotedebasdepage"/>
        </w:rPr>
        <w:footnoteRef/>
      </w:r>
      <w:r>
        <w:rPr>
          <w:lang w:val="ru-RU"/>
        </w:rPr>
        <w:tab/>
        <w:t>Жители Ганновера насмешливо называли</w:t>
      </w:r>
      <w:r>
        <w:rPr>
          <w:lang w:val="ru-RU"/>
        </w:rPr>
        <w:t xml:space="preserve"> Лейбница </w:t>
      </w:r>
      <w:r>
        <w:rPr>
          <w:lang w:val="de-DE"/>
        </w:rPr>
        <w:t>Lovenix („</w:t>
      </w:r>
      <w:r>
        <w:rPr>
          <w:lang w:val="ru-RU"/>
        </w:rPr>
        <w:t>любящий ничто»).</w:t>
      </w:r>
    </w:p>
  </w:footnote>
  <w:footnote w:id="11">
    <w:p w:rsidR="00000000" w:rsidRDefault="00BC347D">
      <w:pPr>
        <w:pStyle w:val="a8"/>
      </w:pPr>
      <w:r>
        <w:rPr>
          <w:rStyle w:val="Caractresdenotedebasdepage"/>
        </w:rPr>
        <w:footnoteRef/>
      </w:r>
      <w:r>
        <w:rPr>
          <w:lang w:val="ru-RU"/>
        </w:rPr>
        <w:tab/>
        <w:t>Это доброе качество Лейбница было отмечено на посмертной речи в его честь.</w:t>
      </w:r>
    </w:p>
  </w:footnote>
  <w:footnote w:id="12">
    <w:p w:rsidR="00000000" w:rsidRDefault="00BC347D">
      <w:pPr>
        <w:pStyle w:val="a6"/>
        <w:widowControl/>
      </w:pPr>
      <w:r>
        <w:rPr>
          <w:rStyle w:val="Caractresdenotedebasdepage"/>
        </w:rPr>
        <w:footnoteRef/>
      </w:r>
      <w:r>
        <w:rPr>
          <w:rFonts w:ascii="Helvetica Neue" w:hAnsi="Helvetica Neue"/>
          <w:color w:val="000000"/>
          <w:sz w:val="20"/>
          <w:lang w:val="ru-RU"/>
        </w:rPr>
        <w:tab/>
        <w:t xml:space="preserve"> </w:t>
      </w:r>
      <w:r>
        <w:rPr>
          <w:color w:val="000000"/>
          <w:lang w:val="ru-RU"/>
        </w:rPr>
        <w:t>Речь идет о иезуите Иеремии Дрекслере, издавшем в Мюнхене в 1627 году во время Тридцатилетней войны богословское сочинение «Подсолнечник, и</w:t>
      </w:r>
      <w:r>
        <w:rPr>
          <w:color w:val="000000"/>
          <w:lang w:val="ru-RU"/>
        </w:rPr>
        <w:t>ли сообразование человеческой воли с Божественной» на латинском языке. Не первый, но известный свободный перевод на русском языке руки святителя Иоанна Тобольского вышел почти век спустя, в 1714 году в Чернигове. Маловероятно, что этот последний факт был и</w:t>
      </w:r>
      <w:r>
        <w:rPr>
          <w:color w:val="000000"/>
          <w:lang w:val="ru-RU"/>
        </w:rPr>
        <w:t>звестен как Петру, так и Лейбницу.</w:t>
      </w:r>
    </w:p>
  </w:footnote>
  <w:footnote w:id="13">
    <w:p w:rsidR="00000000" w:rsidRDefault="00BC347D">
      <w:pPr>
        <w:pStyle w:val="a8"/>
      </w:pPr>
      <w:r>
        <w:rPr>
          <w:rStyle w:val="Caractresdenotedebasdepage"/>
        </w:rPr>
        <w:footnoteRef/>
      </w:r>
      <w:r>
        <w:rPr>
          <w:sz w:val="24"/>
          <w:lang w:val="ru-RU"/>
        </w:rPr>
        <w:tab/>
        <w:t>Тридцатилетняя война.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66"/>
    <w:rsid w:val="00BC347D"/>
    <w:rsid w:val="00C6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WW-Caractresdenotedebasdepage">
    <w:name w:val="WW-Caractères de note de bas de page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  <w:style w:type="paragraph" w:customStyle="1" w:styleId="Titre">
    <w:name w:val="Titre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Lgende">
    <w:name w:val="Légende"/>
    <w:basedOn w:val="a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note text"/>
    <w:basedOn w:val="a"/>
    <w:semiHidden/>
    <w:pPr>
      <w:suppressLineNumbers/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Мария Коротяева </vt:lpstr>
    </vt:vector>
  </TitlesOfParts>
  <Company>Grizli777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Коротяева М. Семена для рая</dc:title>
  <dc:creator>Коротяева М. Семена для рая</dc:creator>
  <cp:keywords>Коротяева М. Семена для рая</cp:keywords>
  <cp:lastModifiedBy>Санек</cp:lastModifiedBy>
  <cp:revision>2</cp:revision>
  <cp:lastPrinted>1601-01-01T00:00:00Z</cp:lastPrinted>
  <dcterms:created xsi:type="dcterms:W3CDTF">2020-08-14T06:01:00Z</dcterms:created>
  <dcterms:modified xsi:type="dcterms:W3CDTF">2020-08-14T06:01:00Z</dcterms:modified>
</cp:coreProperties>
</file>