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1F" w:rsidRPr="00A2771F" w:rsidRDefault="00A2771F" w:rsidP="00A2771F">
      <w:pPr>
        <w:spacing w:before="120" w:after="120" w:line="240" w:lineRule="auto"/>
        <w:ind w:left="120" w:right="120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71F">
        <w:rPr>
          <w:rFonts w:ascii="Times New Roman" w:hAnsi="Times New Roman" w:cs="Times New Roman"/>
          <w:sz w:val="24"/>
          <w:szCs w:val="24"/>
          <w:shd w:val="clear" w:color="auto" w:fill="FFFFFF"/>
        </w:rPr>
        <w:t>Джордж Бернард Шоу</w:t>
      </w:r>
    </w:p>
    <w:p w:rsidR="00A2771F" w:rsidRPr="00A2771F" w:rsidRDefault="00A2771F" w:rsidP="00A2771F">
      <w:pPr>
        <w:spacing w:before="120" w:after="120" w:line="240" w:lineRule="auto"/>
        <w:ind w:left="120" w:right="12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Шэкс</w:t>
      </w:r>
      <w:proofErr w:type="spellEnd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против </w:t>
      </w: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Шэва</w:t>
      </w:r>
      <w:proofErr w:type="spellEnd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77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Перевод З. Гражданской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{126}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Шэкс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входит и приветствует публику взмахом шляпы.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Шэкс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прошла зима тревоги нашей,{127}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Сменившись летом под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малвернским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солнцем.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Уильям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Шэкс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в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Стрэтфорде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рожденный,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каждый год проходит фестиваль,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чествовать меня не на столетье,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навсегда. Явился я, разгневан: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 я самозванца покарать,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Охваченного дерзким самомненьем.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имя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Шэкса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Шэву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приравнял.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мной он состязаться претендует,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учредив такой же фестиваль,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собирает всякий жалкий сброд,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Самонадеянно во всем мне подражая.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Скажите мне, вы, граждане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Малверна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мне его найти? Лицом к лицу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сведите с дьяволом ирландским,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остальное предоставьте мне…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Шэв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ты, чей гордый лоб отчасти может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Соперничать с моим?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Шэв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нет, кто ты?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почему ты этих черт не знаешь,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Запечатленных всюду на земле?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 быть могу я? Только G. B. S.!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Шэкс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это ты? Держись, бесстыдный лжец!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одного из нас пробило время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 для двоих. Боксируй!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Шэв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Нападай!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боксируют.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Шэкс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сбивает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Шэва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левым ударом и начинает отсчитывать секунды.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Шэкс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Хэкерти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бэкерти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раз!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Хэкерти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бэкерти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два!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Хэкерти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бэкерти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три!</w:t>
      </w:r>
    </w:p>
    <w:p w:rsidR="00A2771F" w:rsidRPr="00A2771F" w:rsidRDefault="00A2771F" w:rsidP="00A2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счете "девять"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Шэв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вскакивает и сбивает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Шэкса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правым ударом.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считать.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Шэв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Хэкерти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бэкерти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раз!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Хэкерти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бэкерти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два!..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(Считает до десяти.)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Нокаут!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Шэкс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Нокаутирован? Тобою? Никогда!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(Встает.)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ты меня на триста лет моложе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можешь тяжелей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нанесть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прикончит смерть! Что до меня,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золотым, ни мраморным гробницам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Князей…{128}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Шэв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пережить твой мощный стих!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Написано в сонетах! Я читал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Твои сонеты.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Шэкс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 "Макбета"!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Шэв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нужда? Ведь он уже побит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"Роб Роем" Скотта. Погляди! Стыдись!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 </w:t>
      </w: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 Рой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Макбет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Роб в шотландском пледе, вооруженный старинным шотландским мечом, Макбет - в королевском одеянии.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Макбет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глубь страны явились без задержки{129}.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(Роб Рою.)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 тебя я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Кэмблом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называть?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</w:t>
      </w: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сильным шотландским акцентом)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я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Кэмбл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? Зови меня - Мак-Грегор{130}.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Макбет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я молчу. Вся речь моя - мечу!{131}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Роб Рой, смелее бей!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проклят, кто окажется слабей!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Обнажает меч и становится в позицию. Роб, обнажив меч, вращается, как метатель молота, и одним ударом отрубает голову Макбету.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 теперь ты скажешь,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Вилли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Шекспир?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(Пляшет под звуки волынок и барабанов.)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Макбет</w:t>
      </w: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 головы)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возвращаюсь в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Стрэтфорд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отели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Дешевле много.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(Берет свою голову под мышку и уходит, сопровождаемый маршем Британских гренадеров).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Шакс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Скажешь, этот шут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Макбета лучше, чья одна строка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Сильней всех ваших мародерских пьес?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Шэв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же, процитируй! Вызываю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Тебя: прочти свою одну строку!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Шакс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Тяжелокрылый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жук с глухим жужжаньем…"{132}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Шэв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Адам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Линдсей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Гордон{133} тебе неведом?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Шакс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имя звучное… Но что он совершил?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Шэв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Затмил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тяжелокрылого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жука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своих стихах. Внимай могучим строфам: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"Жук гудит у тьмы в груди,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труба - в тех дубах".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Шэкс</w:t>
      </w:r>
      <w:proofErr w:type="spellEnd"/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хохотом)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я рад всегда чужой удаче!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Клянусь, у парня был хороший слух!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получилось ловко: "Жук гудит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Шэв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тьмы в груди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Шэкс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труба -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Шэв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дубах".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(Смеется.)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молодцом, Австралия! Неплохо!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Шэкс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Смеешься над собой? Что можешь </w:t>
      </w: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ты?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Шэв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многое на свете, друг Уильям{134},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и не снилось мудрости твоей!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Шэкс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где твой "Гамлет"? Ты напишешь "Лира"?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Шэв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 всеми дочерьми. А ты напишешь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Мой "Дом, где разбиваются сердца"?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он - мой Лир!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 загорается экран, на котором мы видим </w:t>
      </w: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капитана </w:t>
      </w: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Шотовера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сидящего, как на картине Ж. Милле "Северо-западный путь", рядом с прекрасной </w:t>
      </w: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девушкой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Шотовер</w:t>
      </w:r>
      <w:proofErr w:type="spellEnd"/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(поднимает руку и читает нараспев)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дочерям построил дом - и настежь двери в нем,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женихи туда пришли и радость принесли.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мужем стал одной чурбан. Другою - лжец любим{135}.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лгать велела ей судьба - и спать до гроба с ним.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Девушка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этот нелепый дом, этот странно счастливый дом,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погибающий дом, этот дом без фундамента…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назову его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Домом разбитых сердец!{136}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Шотовер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сердце разбивается в молчанье!{137}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Шэкс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гаснет.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это тоже у меня украл.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Скажи, не я ли написал когда-то: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"Боль сердца, тысячи природных бед{138} -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Наследье нашей плоти…"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Шэв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первый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Пропел ты песню о разбитом сердце.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первый научил Тимонов мрачных,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исцелять разбитые сердца.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Шэкс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Учил тому, чего и сам не знаешь.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опиши, как я (едва ль сумеешь!),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 в облачном покрове города,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 храмы одинокие, и замки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Роскошные, и самый шар земной,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обречен исчезнуть и растаять -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Шэв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даже и обломков не оставить…{139}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Зачем? Об этом ты уже сказал.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мир - он нас переживет надолго.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завтра, завтра и опять же завтра…{140}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Мы, куклы, вновь сыграем нашу сцену…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Бессмертный наш Уильям - мертвый прах, -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может, стал затычкою в стенах,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горсть земли, всем грозная вокруг,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Спасает стены от холодных вьюг{141}.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Шэкс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- мои!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Шэв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Смирись, ревнивый бард!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оба смертны. Нам страдать мгновенье,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горит вот этот слабый свет.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ними появляется зажженная свеча.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Шэкс</w:t>
      </w:r>
      <w:proofErr w:type="spellEnd"/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Погасни же, мгновенная свеча!{142}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(Тушит свечу.)</w:t>
      </w:r>
    </w:p>
    <w:p w:rsidR="00A2771F" w:rsidRPr="00A2771F" w:rsidRDefault="00A2771F" w:rsidP="00A2771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Темнота. Пьеса окончена.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ШЭКС ПРОТИВ ШЭВА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Шэкс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Шэва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" ("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Shakes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versus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Shav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- шуточная пьеса для марионеток, написанная в 1949 году, была поставлена на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Малвернском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фестивале в том же году. Шоу всегда питал большой интерес к кукольному театру и намеревался написать что-либо для него. Он написал эту пьеску белым стихом, которым хорошо владел (как, впрочем, и рифмованным). Однако его пьесы, написанные белым стихом ("Восхитительный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Бэшвил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", 1901; "Вновь законченный "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Цимбелин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", 1939), всегда насыщены дружеской пародией на Шекспира, включают реминисценции и прямые цитаты из его трагедий. По тому же принципу построена и пьеса "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Шэкс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Шэва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переводе заглавия пьесы мы стремимся точно передать звучание оригинала.</w:t>
      </w:r>
    </w:p>
    <w:p w:rsidR="00A2771F" w:rsidRPr="00A2771F" w:rsidRDefault="00A2771F" w:rsidP="00A2771F">
      <w:pPr>
        <w:spacing w:before="120" w:after="120" w:line="240" w:lineRule="auto"/>
        <w:ind w:left="12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127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Уже прошла зима тревоги нашей… -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начальные строки хроники Шекспира "Ричард III".</w:t>
      </w:r>
    </w:p>
    <w:p w:rsidR="00A2771F" w:rsidRPr="00A2771F" w:rsidRDefault="00A2771F" w:rsidP="00A2771F">
      <w:pPr>
        <w:spacing w:before="120" w:after="120" w:line="240" w:lineRule="auto"/>
        <w:ind w:left="12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128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 золотым, ни мраморным гробницам князей…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начальные строки 55 сонета Шекспира.</w:t>
      </w:r>
    </w:p>
    <w:p w:rsidR="00A2771F" w:rsidRPr="00A2771F" w:rsidRDefault="00A2771F" w:rsidP="00A2771F">
      <w:pPr>
        <w:spacing w:before="120" w:after="120" w:line="240" w:lineRule="auto"/>
        <w:ind w:left="12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129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в глубь страны явились без задержки -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Ричмонда из хроники "Ричард III" (акт V, сцена II).</w:t>
      </w:r>
    </w:p>
    <w:p w:rsidR="00A2771F" w:rsidRPr="00A2771F" w:rsidRDefault="00A2771F" w:rsidP="00A2771F">
      <w:pPr>
        <w:spacing w:before="120" w:after="120" w:line="240" w:lineRule="auto"/>
        <w:ind w:left="12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130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Мак-Грегор -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родовое имя Роб Роя. Употребление его было запрещено английскими властями.</w:t>
      </w:r>
    </w:p>
    <w:p w:rsidR="00A2771F" w:rsidRPr="00A2771F" w:rsidRDefault="00A2771F" w:rsidP="00A2771F">
      <w:pPr>
        <w:spacing w:before="120" w:after="120" w:line="240" w:lineRule="auto"/>
        <w:ind w:left="12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131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ж, я молчу. Вся речь моя - мечу!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слова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Макдуфа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поединке с Макбетом ("Макбет", акт V, сцена VIII).</w:t>
      </w:r>
    </w:p>
    <w:p w:rsidR="00A2771F" w:rsidRPr="00A2771F" w:rsidRDefault="00A2771F" w:rsidP="00A2771F">
      <w:pPr>
        <w:spacing w:before="120" w:after="120" w:line="240" w:lineRule="auto"/>
        <w:ind w:left="12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132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Тяжелокрылый</w:t>
      </w:r>
      <w:proofErr w:type="spellEnd"/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жук с глухим жужжаньем…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"Макбет", акт III, сцена II.</w:t>
      </w:r>
    </w:p>
    <w:p w:rsidR="00A2771F" w:rsidRPr="00A2771F" w:rsidRDefault="00A2771F" w:rsidP="00A2771F">
      <w:pPr>
        <w:spacing w:before="120" w:after="120" w:line="240" w:lineRule="auto"/>
        <w:ind w:left="12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133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Адам </w:t>
      </w:r>
      <w:proofErr w:type="spellStart"/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Линдсей</w:t>
      </w:r>
      <w:proofErr w:type="spellEnd"/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Гордон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 (1833–1870) - австралийский поэт; часто строил стихи на звукоподражании.</w:t>
      </w:r>
    </w:p>
    <w:p w:rsidR="00A2771F" w:rsidRPr="00A2771F" w:rsidRDefault="00A2771F" w:rsidP="00A2771F">
      <w:pPr>
        <w:spacing w:before="120" w:after="120" w:line="240" w:lineRule="auto"/>
        <w:ind w:left="12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134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многое на свете, друг Уильям… -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перефразировка слов Гамлета, обращенных к Горацио ("Гамлет", акт I, сцена V).</w:t>
      </w:r>
    </w:p>
    <w:p w:rsidR="00A2771F" w:rsidRPr="00A2771F" w:rsidRDefault="00A2771F" w:rsidP="00A2771F">
      <w:pPr>
        <w:spacing w:before="120" w:after="120" w:line="240" w:lineRule="auto"/>
        <w:ind w:left="12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135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мужем стал одной чурбан. Другою - лжец любим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слова капитана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Шотовера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пьесы Шоу "Дом, где разбиваются сердца" (акт I).</w:t>
      </w:r>
    </w:p>
    <w:p w:rsidR="00A2771F" w:rsidRPr="00A2771F" w:rsidRDefault="00A2771F" w:rsidP="00A2771F">
      <w:pPr>
        <w:spacing w:before="120" w:after="120" w:line="240" w:lineRule="auto"/>
        <w:ind w:left="12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136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назову его домом разбитых сердец!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слова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(там же, акт II).</w:t>
      </w:r>
    </w:p>
    <w:p w:rsidR="00A2771F" w:rsidRPr="00A2771F" w:rsidRDefault="00A2771F" w:rsidP="00A2771F">
      <w:pPr>
        <w:spacing w:before="120" w:after="120" w:line="240" w:lineRule="auto"/>
        <w:ind w:left="12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137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Пусть сердце разбивается в молчанье!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слова капитана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Шотовера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(там же, акт II).</w:t>
      </w:r>
    </w:p>
    <w:p w:rsidR="00A2771F" w:rsidRPr="00A2771F" w:rsidRDefault="00A2771F" w:rsidP="00A2771F">
      <w:pPr>
        <w:spacing w:before="120" w:after="120" w:line="240" w:lineRule="auto"/>
        <w:ind w:left="12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138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 сердца, тысячи природных бед… -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Гамлета в знаменитом монологе "Быть или не быть" (Гамлет", акт III, сцена I).</w:t>
      </w:r>
    </w:p>
    <w:p w:rsidR="00A2771F" w:rsidRPr="00A2771F" w:rsidRDefault="00A2771F" w:rsidP="00A2771F">
      <w:pPr>
        <w:spacing w:before="120" w:after="120" w:line="240" w:lineRule="auto"/>
        <w:ind w:left="12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139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 даже и обломков не оставить…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слова </w:t>
      </w:r>
      <w:proofErr w:type="spellStart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Просперо</w:t>
      </w:r>
      <w:proofErr w:type="spellEnd"/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трагикомедии Шекспира "Буря" (акт IV, сцена I).</w:t>
      </w:r>
    </w:p>
    <w:p w:rsidR="00A2771F" w:rsidRPr="00A2771F" w:rsidRDefault="00A2771F" w:rsidP="00A2771F">
      <w:pPr>
        <w:spacing w:before="120" w:after="120" w:line="240" w:lineRule="auto"/>
        <w:ind w:left="12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140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завтра, завтра и опять же завтра… -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 Макбета ("Макбет", акт V, сцена V).</w:t>
      </w:r>
    </w:p>
    <w:p w:rsidR="00A2771F" w:rsidRPr="00A2771F" w:rsidRDefault="00A2771F" w:rsidP="00A2771F">
      <w:pPr>
        <w:spacing w:before="120" w:after="120" w:line="240" w:lineRule="auto"/>
        <w:ind w:left="12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141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 горсть земли… спасает стены от холодных вьюг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слова Гамлета ("Гамлет", акт V, сцена I).</w:t>
      </w:r>
    </w:p>
    <w:p w:rsidR="00A2771F" w:rsidRPr="00A2771F" w:rsidRDefault="00A2771F" w:rsidP="00A2771F">
      <w:pPr>
        <w:spacing w:before="120" w:after="120" w:line="240" w:lineRule="auto"/>
        <w:ind w:left="120" w:right="1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142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Погасни же, мгновенная свеча!</w:t>
      </w:r>
      <w:r w:rsidRPr="00A277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слова Макбета после известия о смерти леди Макбет ("Макбет", акт V, сцена V).</w:t>
      </w:r>
    </w:p>
    <w:p w:rsidR="00A2771F" w:rsidRPr="00A2771F" w:rsidRDefault="00A2771F" w:rsidP="00A27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З. Гражданская</w:t>
      </w:r>
    </w:p>
    <w:p w:rsidR="00DF64DA" w:rsidRPr="00A2771F" w:rsidRDefault="00DF64DA" w:rsidP="00A2771F">
      <w:pPr>
        <w:rPr>
          <w:rFonts w:ascii="Times New Roman" w:hAnsi="Times New Roman" w:cs="Times New Roman"/>
          <w:sz w:val="24"/>
          <w:szCs w:val="24"/>
        </w:rPr>
      </w:pPr>
    </w:p>
    <w:sectPr w:rsidR="00DF64DA" w:rsidRPr="00A2771F" w:rsidSect="00DF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771F"/>
    <w:rsid w:val="00A2771F"/>
    <w:rsid w:val="00D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DA"/>
  </w:style>
  <w:style w:type="paragraph" w:styleId="2">
    <w:name w:val="heading 2"/>
    <w:basedOn w:val="a"/>
    <w:link w:val="20"/>
    <w:uiPriority w:val="9"/>
    <w:qFormat/>
    <w:rsid w:val="00A27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A2771F"/>
    <w:rPr>
      <w:i/>
      <w:iCs/>
    </w:rPr>
  </w:style>
  <w:style w:type="character" w:customStyle="1" w:styleId="aw">
    <w:name w:val="aw"/>
    <w:basedOn w:val="a0"/>
    <w:rsid w:val="00A2771F"/>
  </w:style>
  <w:style w:type="character" w:styleId="a4">
    <w:name w:val="Strong"/>
    <w:basedOn w:val="a0"/>
    <w:uiPriority w:val="22"/>
    <w:qFormat/>
    <w:rsid w:val="00A277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2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94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8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6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469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0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4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25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79317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7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4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6719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89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44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35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72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3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0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8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9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4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4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2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9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1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4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1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0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4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6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1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44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0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1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1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6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1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4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4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9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1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2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7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1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7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1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86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78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71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5400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605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24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25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27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740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01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27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62232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49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9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8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646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0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746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474242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51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44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57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511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19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9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80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08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36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99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52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11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58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93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784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65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39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37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954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503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45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1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189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410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78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45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19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773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70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26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5364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59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08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038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8897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84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00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727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624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9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8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31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76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3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22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125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005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18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88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50943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5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17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082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742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05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738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8437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4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574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26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07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805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6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07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44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697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982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436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83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7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73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77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00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6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733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733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1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95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37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47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21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4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98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33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099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93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932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2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28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898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48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28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6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685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784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56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29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63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06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00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631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58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1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7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51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225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867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3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26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7275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360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1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40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595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80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27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1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860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25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39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33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3333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1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52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20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494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60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61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75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512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97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38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63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25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702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51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5709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55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99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81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28496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38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23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71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259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78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39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55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7920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60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70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670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752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8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18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65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3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25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52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01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713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61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7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60930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59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7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09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685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75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039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25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297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53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88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32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720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64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02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529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72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2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77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5002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58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96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7984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47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89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17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082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34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676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118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263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73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66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72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52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52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29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17305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84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96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548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2562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2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45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9352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5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57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83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9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450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30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20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9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220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37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55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45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79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63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05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504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265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48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9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31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75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88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23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14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523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32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9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040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530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49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26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0844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41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9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681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93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5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71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38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432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27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30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07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5882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10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200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850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295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3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18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55874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49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01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15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175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3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98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2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8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51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14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34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126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8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303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75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588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896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357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93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63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978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542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28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30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5358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283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05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28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894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38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22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2030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704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3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63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155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261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90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75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797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937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4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85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954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50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15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55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168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535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23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25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059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73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16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31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31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24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29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113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88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833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9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64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69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462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15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3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4412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033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13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70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9717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15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74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415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837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84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5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46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877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71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76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5623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403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2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84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747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97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94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69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2509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17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70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47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465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53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69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809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917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477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59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263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039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1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356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20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617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19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1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7355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50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27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29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4981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6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7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443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85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898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4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527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408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32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75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1086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Шоу Б. Шэкс против Шэва (Пер. Гражданской З.)</dc:title>
  <dc:creator>Шоу Б. Шэкс против Шэва (Пер. Гражданской З.)</dc:creator>
  <cp:keywords>Шоу Б. Шэкс против Шэва (Пер. Гражданской З.)</cp:keywords>
  <cp:lastModifiedBy>Пользователь</cp:lastModifiedBy>
  <cp:revision>1</cp:revision>
  <dcterms:created xsi:type="dcterms:W3CDTF">2023-09-17T00:42:00Z</dcterms:created>
  <dcterms:modified xsi:type="dcterms:W3CDTF">2023-09-17T00:49:00Z</dcterms:modified>
</cp:coreProperties>
</file>